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2EFA" w:rsidRPr="00962547" w:rsidRDefault="00222EFA">
      <w:pPr>
        <w:pStyle w:val="LABMvezAlcim"/>
        <w:rPr>
          <w:rFonts w:asciiTheme="minorHAnsi" w:hAnsiTheme="minorHAnsi" w:cs="Arial"/>
        </w:rPr>
      </w:pPr>
      <w:r w:rsidRPr="00962547">
        <w:rPr>
          <w:rFonts w:asciiTheme="minorHAnsi" w:hAnsiTheme="minorHAnsi" w:cs="Arial"/>
        </w:rPr>
        <w:t>Mérési Jegyzőkönyv</w:t>
      </w:r>
    </w:p>
    <w:tbl>
      <w:tblPr>
        <w:tblW w:w="0" w:type="auto"/>
        <w:tblInd w:w="-34" w:type="dxa"/>
        <w:tblLayout w:type="fixed"/>
        <w:tblLook w:val="0000" w:firstRow="0" w:lastRow="0" w:firstColumn="0" w:lastColumn="0" w:noHBand="0" w:noVBand="0"/>
      </w:tblPr>
      <w:tblGrid>
        <w:gridCol w:w="2662"/>
        <w:gridCol w:w="5764"/>
      </w:tblGrid>
      <w:tr w:rsidR="00222EFA" w:rsidRPr="00962547">
        <w:tc>
          <w:tcPr>
            <w:tcW w:w="2662" w:type="dxa"/>
          </w:tcPr>
          <w:p w:rsidR="00222EFA" w:rsidRPr="00962547" w:rsidRDefault="00222EFA">
            <w:pPr>
              <w:pStyle w:val="LABJkVFejlecVastag"/>
              <w:spacing w:before="120"/>
              <w:rPr>
                <w:rFonts w:asciiTheme="minorHAnsi" w:hAnsiTheme="minorHAnsi" w:cs="Arial"/>
                <w:lang w:val="hu-HU"/>
              </w:rPr>
            </w:pPr>
            <w:r w:rsidRPr="00962547">
              <w:rPr>
                <w:rFonts w:asciiTheme="minorHAnsi" w:hAnsiTheme="minorHAnsi" w:cs="Arial"/>
                <w:lang w:val="hu-HU"/>
              </w:rPr>
              <w:t>A mérés tárgya:</w:t>
            </w:r>
          </w:p>
        </w:tc>
        <w:tc>
          <w:tcPr>
            <w:tcW w:w="5764" w:type="dxa"/>
          </w:tcPr>
          <w:p w:rsidR="00222EFA" w:rsidRPr="00962547" w:rsidRDefault="00222EFA">
            <w:pPr>
              <w:pStyle w:val="LABJkvFejlec"/>
              <w:rPr>
                <w:rFonts w:asciiTheme="minorHAnsi" w:hAnsiTheme="minorHAnsi" w:cs="Arial"/>
              </w:rPr>
            </w:pPr>
            <w:r w:rsidRPr="00962547">
              <w:rPr>
                <w:rFonts w:asciiTheme="minorHAnsi" w:hAnsiTheme="minorHAnsi" w:cs="Arial"/>
                <w:b/>
              </w:rPr>
              <w:t>Mérőerősítő kapcsolások vizsgálata</w:t>
            </w:r>
            <w:r w:rsidRPr="00962547">
              <w:rPr>
                <w:rFonts w:asciiTheme="minorHAnsi" w:hAnsiTheme="minorHAnsi" w:cs="Arial"/>
              </w:rPr>
              <w:t xml:space="preserve"> (6. mérés)</w:t>
            </w:r>
          </w:p>
        </w:tc>
      </w:tr>
    </w:tbl>
    <w:p w:rsidR="00222EFA" w:rsidRPr="00962547" w:rsidRDefault="00222EFA">
      <w:pPr>
        <w:pStyle w:val="LABNagybekezdescim"/>
        <w:rPr>
          <w:rFonts w:asciiTheme="minorHAnsi" w:hAnsiTheme="minorHAnsi" w:cs="Arial"/>
        </w:rPr>
      </w:pPr>
      <w:r w:rsidRPr="00962547">
        <w:rPr>
          <w:rFonts w:asciiTheme="minorHAnsi" w:hAnsiTheme="minorHAnsi" w:cs="Arial"/>
        </w:rPr>
        <w:t>Felhasznált eszközök</w:t>
      </w:r>
    </w:p>
    <w:tbl>
      <w:tblPr>
        <w:tblW w:w="0" w:type="auto"/>
        <w:tblInd w:w="-34" w:type="dxa"/>
        <w:tblLayout w:type="fixed"/>
        <w:tblLook w:val="0000" w:firstRow="0" w:lastRow="0" w:firstColumn="0" w:lastColumn="0" w:noHBand="0" w:noVBand="0"/>
      </w:tblPr>
      <w:tblGrid>
        <w:gridCol w:w="3922"/>
        <w:gridCol w:w="2430"/>
        <w:gridCol w:w="1800"/>
      </w:tblGrid>
      <w:tr w:rsidR="00222EFA" w:rsidRPr="00962547">
        <w:tc>
          <w:tcPr>
            <w:tcW w:w="3922" w:type="dxa"/>
          </w:tcPr>
          <w:p w:rsidR="00222EFA" w:rsidRPr="00962547" w:rsidRDefault="00222EFA" w:rsidP="00C345E0">
            <w:pPr>
              <w:rPr>
                <w:rFonts w:asciiTheme="minorHAnsi" w:hAnsiTheme="minorHAnsi" w:cs="Arial"/>
              </w:rPr>
            </w:pPr>
            <w:r w:rsidRPr="00962547">
              <w:rPr>
                <w:rFonts w:asciiTheme="minorHAnsi" w:hAnsiTheme="minorHAnsi" w:cs="Arial"/>
              </w:rPr>
              <w:t>Oszcilloszkóp (DC - 100MHz)</w:t>
            </w:r>
          </w:p>
        </w:tc>
        <w:tc>
          <w:tcPr>
            <w:tcW w:w="2430" w:type="dxa"/>
          </w:tcPr>
          <w:p w:rsidR="00222EFA" w:rsidRPr="00962547" w:rsidRDefault="00222EFA" w:rsidP="00C345E0">
            <w:pPr>
              <w:rPr>
                <w:rFonts w:asciiTheme="minorHAnsi" w:hAnsiTheme="minorHAnsi" w:cs="Arial"/>
              </w:rPr>
            </w:pPr>
            <w:r w:rsidRPr="00962547">
              <w:rPr>
                <w:rFonts w:asciiTheme="minorHAnsi" w:hAnsiTheme="minorHAnsi" w:cs="Arial"/>
              </w:rPr>
              <w:t>Agilent 54622A</w:t>
            </w:r>
          </w:p>
        </w:tc>
        <w:tc>
          <w:tcPr>
            <w:tcW w:w="1800" w:type="dxa"/>
          </w:tcPr>
          <w:p w:rsidR="00222EFA" w:rsidRPr="00962547" w:rsidRDefault="00222EFA">
            <w:pPr>
              <w:pStyle w:val="LABHivatkozas"/>
              <w:rPr>
                <w:rFonts w:asciiTheme="minorHAnsi" w:hAnsiTheme="minorHAnsi" w:cs="Arial"/>
                <w:lang w:val="en-US"/>
              </w:rPr>
            </w:pPr>
          </w:p>
        </w:tc>
      </w:tr>
      <w:tr w:rsidR="00222EFA" w:rsidRPr="00962547">
        <w:tc>
          <w:tcPr>
            <w:tcW w:w="3922" w:type="dxa"/>
          </w:tcPr>
          <w:p w:rsidR="00222EFA" w:rsidRPr="00962547" w:rsidRDefault="00222EFA" w:rsidP="00C345E0">
            <w:pPr>
              <w:rPr>
                <w:rFonts w:asciiTheme="minorHAnsi" w:hAnsiTheme="minorHAnsi" w:cs="Arial"/>
              </w:rPr>
            </w:pPr>
            <w:r w:rsidRPr="00962547">
              <w:rPr>
                <w:rFonts w:asciiTheme="minorHAnsi" w:hAnsiTheme="minorHAnsi" w:cs="Arial"/>
              </w:rPr>
              <w:t>Kettős tápegység (±10 V...±20 V)</w:t>
            </w:r>
          </w:p>
        </w:tc>
        <w:tc>
          <w:tcPr>
            <w:tcW w:w="2430" w:type="dxa"/>
          </w:tcPr>
          <w:p w:rsidR="00222EFA" w:rsidRPr="00962547" w:rsidRDefault="00222EFA" w:rsidP="00C345E0">
            <w:pPr>
              <w:rPr>
                <w:rFonts w:asciiTheme="minorHAnsi" w:hAnsiTheme="minorHAnsi" w:cs="Arial"/>
              </w:rPr>
            </w:pPr>
            <w:r w:rsidRPr="00962547">
              <w:rPr>
                <w:rFonts w:asciiTheme="minorHAnsi" w:hAnsiTheme="minorHAnsi" w:cs="Arial"/>
              </w:rPr>
              <w:t>Agilent E3631A</w:t>
            </w:r>
          </w:p>
          <w:p w:rsidR="00C345E0" w:rsidRPr="00962547" w:rsidRDefault="00C345E0" w:rsidP="00C345E0">
            <w:pPr>
              <w:rPr>
                <w:rFonts w:asciiTheme="minorHAnsi" w:hAnsiTheme="minorHAnsi" w:cs="Arial"/>
              </w:rPr>
            </w:pPr>
          </w:p>
        </w:tc>
        <w:tc>
          <w:tcPr>
            <w:tcW w:w="1800" w:type="dxa"/>
          </w:tcPr>
          <w:p w:rsidR="00222EFA" w:rsidRPr="00962547" w:rsidRDefault="00222EFA">
            <w:pPr>
              <w:pStyle w:val="LABHivatkozas"/>
              <w:rPr>
                <w:rFonts w:asciiTheme="minorHAnsi" w:hAnsiTheme="minorHAnsi" w:cs="Arial"/>
              </w:rPr>
            </w:pPr>
          </w:p>
        </w:tc>
      </w:tr>
      <w:tr w:rsidR="00222EFA" w:rsidRPr="00962547">
        <w:tc>
          <w:tcPr>
            <w:tcW w:w="3922" w:type="dxa"/>
          </w:tcPr>
          <w:p w:rsidR="00222EFA" w:rsidRPr="00962547" w:rsidRDefault="00222EFA" w:rsidP="00C345E0">
            <w:pPr>
              <w:rPr>
                <w:rFonts w:asciiTheme="minorHAnsi" w:hAnsiTheme="minorHAnsi" w:cs="Arial"/>
              </w:rPr>
            </w:pPr>
            <w:r w:rsidRPr="00962547">
              <w:rPr>
                <w:rFonts w:asciiTheme="minorHAnsi" w:hAnsiTheme="minorHAnsi" w:cs="Arial"/>
              </w:rPr>
              <w:t xml:space="preserve">Függvénygenerátor </w:t>
            </w:r>
          </w:p>
        </w:tc>
        <w:tc>
          <w:tcPr>
            <w:tcW w:w="2430" w:type="dxa"/>
          </w:tcPr>
          <w:p w:rsidR="00222EFA" w:rsidRPr="00962547" w:rsidRDefault="00222EFA" w:rsidP="00C345E0">
            <w:pPr>
              <w:rPr>
                <w:rFonts w:asciiTheme="minorHAnsi" w:hAnsiTheme="minorHAnsi" w:cs="Arial"/>
              </w:rPr>
            </w:pPr>
            <w:r w:rsidRPr="00962547">
              <w:rPr>
                <w:rFonts w:asciiTheme="minorHAnsi" w:hAnsiTheme="minorHAnsi" w:cs="Arial"/>
              </w:rPr>
              <w:t>Agilent 33220A</w:t>
            </w:r>
          </w:p>
          <w:p w:rsidR="00C345E0" w:rsidRPr="00962547" w:rsidRDefault="00C345E0" w:rsidP="00C345E0">
            <w:pPr>
              <w:rPr>
                <w:rFonts w:asciiTheme="minorHAnsi" w:hAnsiTheme="minorHAnsi" w:cs="Arial"/>
              </w:rPr>
            </w:pPr>
          </w:p>
        </w:tc>
        <w:tc>
          <w:tcPr>
            <w:tcW w:w="1800" w:type="dxa"/>
          </w:tcPr>
          <w:p w:rsidR="00222EFA" w:rsidRPr="00962547" w:rsidRDefault="00222EFA" w:rsidP="00C345E0">
            <w:pPr>
              <w:rPr>
                <w:rFonts w:asciiTheme="minorHAnsi" w:hAnsiTheme="minorHAnsi" w:cs="Arial"/>
                <w:sz w:val="22"/>
              </w:rPr>
            </w:pPr>
          </w:p>
        </w:tc>
      </w:tr>
      <w:tr w:rsidR="00222EFA" w:rsidRPr="00962547">
        <w:tc>
          <w:tcPr>
            <w:tcW w:w="3922" w:type="dxa"/>
          </w:tcPr>
          <w:p w:rsidR="00222EFA" w:rsidRPr="00962547" w:rsidRDefault="00222EFA" w:rsidP="00C345E0">
            <w:pPr>
              <w:rPr>
                <w:rFonts w:asciiTheme="minorHAnsi" w:hAnsiTheme="minorHAnsi" w:cs="Arial"/>
              </w:rPr>
            </w:pPr>
            <w:r w:rsidRPr="00962547">
              <w:rPr>
                <w:rFonts w:asciiTheme="minorHAnsi" w:hAnsiTheme="minorHAnsi" w:cs="Arial"/>
              </w:rPr>
              <w:t>Digitális multiméter (6½ digit)</w:t>
            </w:r>
            <w:bookmarkStart w:id="0" w:name="_GoBack"/>
            <w:bookmarkEnd w:id="0"/>
          </w:p>
        </w:tc>
        <w:tc>
          <w:tcPr>
            <w:tcW w:w="2430" w:type="dxa"/>
          </w:tcPr>
          <w:p w:rsidR="00222EFA" w:rsidRPr="00962547" w:rsidRDefault="00222EFA" w:rsidP="00C345E0">
            <w:pPr>
              <w:rPr>
                <w:rFonts w:asciiTheme="minorHAnsi" w:hAnsiTheme="minorHAnsi" w:cs="Arial"/>
              </w:rPr>
            </w:pPr>
            <w:r w:rsidRPr="00962547">
              <w:rPr>
                <w:rFonts w:asciiTheme="minorHAnsi" w:hAnsiTheme="minorHAnsi" w:cs="Arial"/>
              </w:rPr>
              <w:t>Agilent 33401A</w:t>
            </w:r>
          </w:p>
          <w:p w:rsidR="00C345E0" w:rsidRPr="00962547" w:rsidRDefault="00C345E0" w:rsidP="00C345E0">
            <w:pPr>
              <w:spacing w:line="360" w:lineRule="auto"/>
              <w:rPr>
                <w:rFonts w:asciiTheme="minorHAnsi" w:hAnsiTheme="minorHAnsi" w:cs="Arial"/>
              </w:rPr>
            </w:pPr>
          </w:p>
        </w:tc>
        <w:tc>
          <w:tcPr>
            <w:tcW w:w="1800" w:type="dxa"/>
          </w:tcPr>
          <w:p w:rsidR="00222EFA" w:rsidRPr="00962547" w:rsidRDefault="00222EFA" w:rsidP="00C345E0">
            <w:pPr>
              <w:rPr>
                <w:rFonts w:asciiTheme="minorHAnsi" w:hAnsiTheme="minorHAnsi" w:cs="Arial"/>
                <w:sz w:val="22"/>
              </w:rPr>
            </w:pPr>
          </w:p>
        </w:tc>
      </w:tr>
      <w:tr w:rsidR="00222EFA" w:rsidRPr="00962547">
        <w:tc>
          <w:tcPr>
            <w:tcW w:w="3922" w:type="dxa"/>
          </w:tcPr>
          <w:p w:rsidR="00222EFA" w:rsidRPr="00962547" w:rsidRDefault="00222EFA" w:rsidP="00C345E0">
            <w:pPr>
              <w:rPr>
                <w:rFonts w:asciiTheme="minorHAnsi" w:hAnsiTheme="minorHAnsi" w:cs="Arial"/>
              </w:rPr>
            </w:pPr>
            <w:r w:rsidRPr="00962547">
              <w:rPr>
                <w:rFonts w:asciiTheme="minorHAnsi" w:hAnsiTheme="minorHAnsi" w:cs="Arial"/>
              </w:rPr>
              <w:t>Ellenállás dekád</w:t>
            </w:r>
          </w:p>
        </w:tc>
        <w:tc>
          <w:tcPr>
            <w:tcW w:w="2430" w:type="dxa"/>
          </w:tcPr>
          <w:p w:rsidR="00222EFA" w:rsidRPr="00962547" w:rsidRDefault="00222EFA" w:rsidP="00C345E0">
            <w:pPr>
              <w:rPr>
                <w:rFonts w:asciiTheme="minorHAnsi" w:hAnsiTheme="minorHAnsi" w:cs="Arial"/>
              </w:rPr>
            </w:pPr>
            <w:r w:rsidRPr="00962547">
              <w:rPr>
                <w:rFonts w:asciiTheme="minorHAnsi" w:hAnsiTheme="minorHAnsi" w:cs="Arial"/>
              </w:rPr>
              <w:t>1 - 1000 Ohm</w:t>
            </w:r>
          </w:p>
        </w:tc>
        <w:tc>
          <w:tcPr>
            <w:tcW w:w="1800" w:type="dxa"/>
          </w:tcPr>
          <w:p w:rsidR="00222EFA" w:rsidRPr="00962547" w:rsidRDefault="00222EFA" w:rsidP="00C345E0">
            <w:pPr>
              <w:rPr>
                <w:rFonts w:asciiTheme="minorHAnsi" w:hAnsiTheme="minorHAnsi" w:cs="Arial"/>
                <w:sz w:val="22"/>
              </w:rPr>
            </w:pPr>
          </w:p>
        </w:tc>
      </w:tr>
    </w:tbl>
    <w:p w:rsidR="00222EFA" w:rsidRPr="00962547" w:rsidRDefault="00222EFA">
      <w:pPr>
        <w:pStyle w:val="LABNagybekezdescim"/>
        <w:rPr>
          <w:rFonts w:asciiTheme="minorHAnsi" w:hAnsiTheme="minorHAnsi" w:cs="Arial"/>
        </w:rPr>
      </w:pPr>
      <w:r w:rsidRPr="00962547">
        <w:rPr>
          <w:rFonts w:asciiTheme="minorHAnsi" w:hAnsiTheme="minorHAnsi" w:cs="Arial"/>
        </w:rPr>
        <w:t>Mérési feladatok</w:t>
      </w:r>
      <w:r w:rsidR="0025631D" w:rsidRPr="00962547">
        <w:rPr>
          <w:rStyle w:val="LABfeher"/>
          <w:rFonts w:asciiTheme="minorHAnsi" w:hAnsiTheme="minorHAnsi" w:cs="Arial"/>
        </w:rPr>
        <w:fldChar w:fldCharType="begin"/>
      </w:r>
      <w:r w:rsidRPr="00962547">
        <w:rPr>
          <w:rStyle w:val="LABfeher"/>
          <w:rFonts w:asciiTheme="minorHAnsi" w:hAnsiTheme="minorHAnsi" w:cs="Arial"/>
        </w:rPr>
        <w:instrText xml:space="preserve"> listnum fel \l 1 \s 0</w:instrText>
      </w:r>
      <w:r w:rsidR="0025631D" w:rsidRPr="00962547">
        <w:rPr>
          <w:rStyle w:val="LABfeher"/>
          <w:rFonts w:asciiTheme="minorHAnsi" w:hAnsiTheme="minorHAnsi" w:cs="Arial"/>
        </w:rPr>
        <w:fldChar w:fldCharType="end"/>
      </w:r>
    </w:p>
    <w:p w:rsidR="00222EFA" w:rsidRPr="00962547" w:rsidRDefault="00222EFA">
      <w:pPr>
        <w:pStyle w:val="PlainText"/>
        <w:rPr>
          <w:rFonts w:asciiTheme="minorHAnsi" w:hAnsiTheme="minorHAnsi" w:cs="Arial"/>
          <w:b/>
          <w:sz w:val="24"/>
        </w:rPr>
      </w:pPr>
    </w:p>
    <w:p w:rsidR="00222EFA" w:rsidRPr="00962547" w:rsidRDefault="00222EFA">
      <w:pPr>
        <w:pStyle w:val="PlainText"/>
        <w:numPr>
          <w:ilvl w:val="0"/>
          <w:numId w:val="11"/>
        </w:numPr>
        <w:rPr>
          <w:rFonts w:asciiTheme="minorHAnsi" w:hAnsiTheme="minorHAnsi" w:cs="Arial"/>
          <w:b/>
          <w:sz w:val="24"/>
        </w:rPr>
      </w:pPr>
      <w:r w:rsidRPr="00962547">
        <w:rPr>
          <w:rFonts w:asciiTheme="minorHAnsi" w:hAnsiTheme="minorHAnsi" w:cs="Arial"/>
          <w:b/>
          <w:sz w:val="24"/>
        </w:rPr>
        <w:t>Egyenáramú tulajdonságok vizsgálata</w:t>
      </w:r>
    </w:p>
    <w:p w:rsidR="00222EFA" w:rsidRPr="00962547" w:rsidRDefault="001F78C9">
      <w:pPr>
        <w:pStyle w:val="PlainText"/>
        <w:jc w:val="center"/>
        <w:rPr>
          <w:rFonts w:asciiTheme="minorHAnsi" w:hAnsiTheme="minorHAnsi" w:cs="Arial"/>
          <w:noProof/>
        </w:rPr>
      </w:pPr>
      <w:r w:rsidRPr="00962547">
        <w:rPr>
          <w:rFonts w:asciiTheme="minorHAnsi" w:hAnsiTheme="minorHAnsi" w:cs="Arial"/>
          <w:noProof/>
          <w:lang w:eastAsia="hu-HU"/>
        </w:rPr>
        <w:drawing>
          <wp:inline distT="0" distB="0" distL="0" distR="0" wp14:anchorId="0D939D63" wp14:editId="73099A3B">
            <wp:extent cx="3551555" cy="2466975"/>
            <wp:effectExtent l="19050" t="0" r="0" b="0"/>
            <wp:docPr id="1" name="Kép 1" descr="E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4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1555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2EFA" w:rsidRPr="00962547" w:rsidRDefault="00222EFA">
      <w:pPr>
        <w:jc w:val="center"/>
        <w:rPr>
          <w:rFonts w:asciiTheme="minorHAnsi" w:hAnsiTheme="minorHAnsi" w:cs="Arial"/>
          <w:b/>
          <w:sz w:val="24"/>
        </w:rPr>
      </w:pPr>
      <w:r w:rsidRPr="00962547">
        <w:rPr>
          <w:rFonts w:asciiTheme="minorHAnsi" w:hAnsiTheme="minorHAnsi" w:cs="Arial"/>
          <w:noProof/>
          <w:sz w:val="24"/>
        </w:rPr>
        <w:t>M</w:t>
      </w:r>
      <w:r w:rsidRPr="00962547">
        <w:rPr>
          <w:rFonts w:asciiTheme="minorHAnsi" w:hAnsiTheme="minorHAnsi" w:cs="Arial"/>
          <w:sz w:val="24"/>
        </w:rPr>
        <w:t>érőkapcsolás</w:t>
      </w:r>
      <w:r w:rsidRPr="00962547">
        <w:rPr>
          <w:rFonts w:asciiTheme="minorHAnsi" w:hAnsiTheme="minorHAnsi" w:cs="Arial"/>
          <w:b/>
          <w:sz w:val="24"/>
        </w:rPr>
        <w:cr/>
      </w:r>
    </w:p>
    <w:p w:rsidR="00222EFA" w:rsidRPr="00962547" w:rsidRDefault="00222EFA">
      <w:pPr>
        <w:pStyle w:val="PlainText"/>
        <w:rPr>
          <w:rFonts w:asciiTheme="minorHAnsi" w:hAnsiTheme="minorHAnsi" w:cs="Arial"/>
          <w:color w:val="FF0000"/>
          <w:sz w:val="24"/>
        </w:rPr>
      </w:pPr>
      <w:r w:rsidRPr="00962547">
        <w:rPr>
          <w:rFonts w:asciiTheme="minorHAnsi" w:hAnsiTheme="minorHAnsi" w:cs="Arial"/>
          <w:b/>
          <w:sz w:val="24"/>
        </w:rPr>
        <w:t>1.1.</w:t>
      </w:r>
      <w:r w:rsidR="00677B83" w:rsidRPr="00962547">
        <w:rPr>
          <w:rFonts w:asciiTheme="minorHAnsi" w:hAnsiTheme="minorHAnsi" w:cs="Arial"/>
          <w:sz w:val="24"/>
        </w:rPr>
        <w:t xml:space="preserve"> Bemeneti null h</w:t>
      </w:r>
      <w:r w:rsidR="006A42C1" w:rsidRPr="00962547">
        <w:rPr>
          <w:rFonts w:asciiTheme="minorHAnsi" w:hAnsiTheme="minorHAnsi" w:cs="Arial"/>
          <w:sz w:val="24"/>
        </w:rPr>
        <w:t>ibák</w:t>
      </w:r>
      <w:r w:rsidRPr="00962547">
        <w:rPr>
          <w:rFonts w:asciiTheme="minorHAnsi" w:hAnsiTheme="minorHAnsi" w:cs="Arial"/>
          <w:sz w:val="24"/>
        </w:rPr>
        <w:t xml:space="preserve"> </w:t>
      </w:r>
      <w:r w:rsidRPr="00962547">
        <w:rPr>
          <w:rFonts w:asciiTheme="minorHAnsi" w:hAnsiTheme="minorHAnsi" w:cs="Arial"/>
          <w:b/>
          <w:sz w:val="24"/>
        </w:rPr>
        <w:t>(OFSZET)</w:t>
      </w:r>
      <w:r w:rsidRPr="00962547">
        <w:rPr>
          <w:rFonts w:asciiTheme="minorHAnsi" w:hAnsiTheme="minorHAnsi" w:cs="Arial"/>
          <w:sz w:val="24"/>
        </w:rPr>
        <w:t xml:space="preserve"> mérése és </w:t>
      </w:r>
      <w:r w:rsidR="004920A3" w:rsidRPr="00962547">
        <w:rPr>
          <w:rFonts w:asciiTheme="minorHAnsi" w:hAnsiTheme="minorHAnsi" w:cs="Arial"/>
          <w:color w:val="FF0000"/>
          <w:sz w:val="24"/>
        </w:rPr>
        <w:t>kompenzálása.</w:t>
      </w:r>
    </w:p>
    <w:p w:rsidR="00357235" w:rsidRPr="00962547" w:rsidRDefault="00357235">
      <w:pPr>
        <w:pStyle w:val="PlainText"/>
        <w:rPr>
          <w:rFonts w:asciiTheme="minorHAnsi" w:hAnsiTheme="minorHAnsi" w:cs="Arial"/>
          <w:sz w:val="24"/>
        </w:rPr>
      </w:pPr>
    </w:p>
    <w:p w:rsidR="00357235" w:rsidRPr="00962547" w:rsidRDefault="00677B83" w:rsidP="004E39BB">
      <w:pPr>
        <w:pStyle w:val="PlainText"/>
        <w:numPr>
          <w:ilvl w:val="0"/>
          <w:numId w:val="21"/>
        </w:numPr>
        <w:tabs>
          <w:tab w:val="clear" w:pos="360"/>
          <w:tab w:val="num" w:pos="1069"/>
        </w:tabs>
        <w:ind w:left="1069"/>
        <w:rPr>
          <w:rFonts w:asciiTheme="minorHAnsi" w:hAnsiTheme="minorHAnsi" w:cs="Arial"/>
          <w:sz w:val="24"/>
        </w:rPr>
      </w:pPr>
      <w:r w:rsidRPr="00962547">
        <w:rPr>
          <w:rFonts w:asciiTheme="minorHAnsi" w:hAnsiTheme="minorHAnsi" w:cs="Arial"/>
          <w:sz w:val="24"/>
        </w:rPr>
        <w:t>Szí</w:t>
      </w:r>
      <w:r w:rsidR="00357235" w:rsidRPr="00962547">
        <w:rPr>
          <w:rFonts w:asciiTheme="minorHAnsi" w:hAnsiTheme="minorHAnsi" w:cs="Arial"/>
          <w:sz w:val="24"/>
        </w:rPr>
        <w:t>nkód alapján határozza meg az ellenállások névértékét és toleranciáját.</w:t>
      </w:r>
    </w:p>
    <w:p w:rsidR="00357235" w:rsidRPr="00962547" w:rsidRDefault="00357235" w:rsidP="00357235">
      <w:pPr>
        <w:pStyle w:val="PlainText"/>
        <w:ind w:left="360"/>
        <w:rPr>
          <w:rFonts w:asciiTheme="minorHAnsi" w:hAnsiTheme="minorHAnsi" w:cs="Arial"/>
          <w:sz w:val="24"/>
        </w:rPr>
      </w:pPr>
    </w:p>
    <w:p w:rsidR="004E39BB" w:rsidRPr="00962547" w:rsidRDefault="00C30349" w:rsidP="00C30349">
      <w:pPr>
        <w:pStyle w:val="PlainText"/>
        <w:ind w:left="1418"/>
        <w:rPr>
          <w:rFonts w:asciiTheme="minorHAnsi" w:hAnsiTheme="minorHAnsi" w:cs="Arial"/>
          <w:b/>
          <w:sz w:val="24"/>
        </w:rPr>
      </w:pPr>
      <w:r w:rsidRPr="00962547">
        <w:rPr>
          <w:rFonts w:asciiTheme="minorHAnsi" w:hAnsiTheme="minorHAnsi" w:cs="Arial"/>
          <w:b/>
          <w:sz w:val="24"/>
        </w:rPr>
        <w:t>R</w:t>
      </w:r>
      <w:r w:rsidRPr="00962547">
        <w:rPr>
          <w:rFonts w:asciiTheme="minorHAnsi" w:hAnsiTheme="minorHAnsi" w:cs="Arial"/>
          <w:b/>
        </w:rPr>
        <w:t xml:space="preserve">11= </w:t>
      </w:r>
      <w:r w:rsidRPr="00962547">
        <w:rPr>
          <w:rFonts w:asciiTheme="minorHAnsi" w:hAnsiTheme="minorHAnsi" w:cs="Arial"/>
          <w:b/>
          <w:sz w:val="24"/>
        </w:rPr>
        <w:t xml:space="preserve">   </w:t>
      </w:r>
      <w:r w:rsidR="0062611A" w:rsidRPr="00962547">
        <w:rPr>
          <w:rFonts w:asciiTheme="minorHAnsi" w:hAnsiTheme="minorHAnsi" w:cs="Arial"/>
          <w:b/>
          <w:sz w:val="24"/>
        </w:rPr>
        <w:t>10</w:t>
      </w:r>
      <w:r w:rsidRPr="00962547">
        <w:rPr>
          <w:rFonts w:asciiTheme="minorHAnsi" w:hAnsiTheme="minorHAnsi" w:cs="Arial"/>
          <w:b/>
          <w:sz w:val="24"/>
        </w:rPr>
        <w:tab/>
        <w:t xml:space="preserve"> </w:t>
      </w:r>
      <w:r w:rsidRPr="00962547">
        <w:rPr>
          <w:rFonts w:asciiTheme="minorHAnsi" w:hAnsiTheme="minorHAnsi" w:cs="Arial"/>
          <w:b/>
          <w:color w:val="FF0000"/>
          <w:sz w:val="24"/>
        </w:rPr>
        <w:t>kΩ</w:t>
      </w:r>
      <w:r w:rsidRPr="00962547">
        <w:rPr>
          <w:rFonts w:asciiTheme="minorHAnsi" w:hAnsiTheme="minorHAnsi" w:cs="Arial"/>
          <w:b/>
          <w:sz w:val="24"/>
        </w:rPr>
        <w:tab/>
      </w:r>
      <w:r w:rsidR="0062611A" w:rsidRPr="00962547">
        <w:rPr>
          <w:rFonts w:asciiTheme="minorHAnsi" w:hAnsiTheme="minorHAnsi" w:cs="Arial"/>
          <w:b/>
          <w:sz w:val="24"/>
        </w:rPr>
        <w:t>1</w:t>
      </w:r>
      <w:r w:rsidRPr="00962547">
        <w:rPr>
          <w:rFonts w:asciiTheme="minorHAnsi" w:hAnsiTheme="minorHAnsi" w:cs="Arial"/>
          <w:b/>
          <w:sz w:val="24"/>
        </w:rPr>
        <w:t xml:space="preserve">%      </w:t>
      </w:r>
      <w:r w:rsidRPr="00962547">
        <w:rPr>
          <w:rFonts w:asciiTheme="minorHAnsi" w:hAnsiTheme="minorHAnsi" w:cs="Arial"/>
          <w:b/>
          <w:sz w:val="24"/>
        </w:rPr>
        <w:tab/>
      </w:r>
      <w:r w:rsidR="00357235" w:rsidRPr="00962547">
        <w:rPr>
          <w:rFonts w:asciiTheme="minorHAnsi" w:hAnsiTheme="minorHAnsi" w:cs="Arial"/>
          <w:b/>
          <w:sz w:val="24"/>
        </w:rPr>
        <w:t>R</w:t>
      </w:r>
      <w:r w:rsidR="00357235" w:rsidRPr="00962547">
        <w:rPr>
          <w:rFonts w:asciiTheme="minorHAnsi" w:hAnsiTheme="minorHAnsi" w:cs="Arial"/>
          <w:b/>
        </w:rPr>
        <w:t>21=</w:t>
      </w:r>
      <w:r w:rsidR="00357235" w:rsidRPr="00962547">
        <w:rPr>
          <w:rFonts w:asciiTheme="minorHAnsi" w:hAnsiTheme="minorHAnsi" w:cs="Arial"/>
          <w:sz w:val="24"/>
        </w:rPr>
        <w:t xml:space="preserve">   </w:t>
      </w:r>
      <w:r w:rsidR="00677B83" w:rsidRPr="00962547">
        <w:rPr>
          <w:rFonts w:asciiTheme="minorHAnsi" w:hAnsiTheme="minorHAnsi" w:cs="Arial"/>
          <w:sz w:val="24"/>
        </w:rPr>
        <w:t xml:space="preserve"> </w:t>
      </w:r>
      <w:r w:rsidR="0062611A" w:rsidRPr="00962547">
        <w:rPr>
          <w:rFonts w:asciiTheme="minorHAnsi" w:hAnsiTheme="minorHAnsi" w:cs="Arial"/>
          <w:sz w:val="24"/>
        </w:rPr>
        <w:t>1</w:t>
      </w:r>
      <w:r w:rsidR="00677B83" w:rsidRPr="00962547">
        <w:rPr>
          <w:rFonts w:asciiTheme="minorHAnsi" w:hAnsiTheme="minorHAnsi" w:cs="Arial"/>
          <w:sz w:val="24"/>
        </w:rPr>
        <w:t xml:space="preserve"> </w:t>
      </w:r>
      <w:r w:rsidRPr="00962547">
        <w:rPr>
          <w:rFonts w:asciiTheme="minorHAnsi" w:hAnsiTheme="minorHAnsi" w:cs="Arial"/>
          <w:sz w:val="24"/>
        </w:rPr>
        <w:tab/>
      </w:r>
      <w:r w:rsidR="0062611A" w:rsidRPr="00962547">
        <w:rPr>
          <w:rFonts w:asciiTheme="minorHAnsi" w:hAnsiTheme="minorHAnsi" w:cs="Arial"/>
          <w:b/>
          <w:color w:val="FF0000"/>
          <w:sz w:val="24"/>
        </w:rPr>
        <w:t>M</w:t>
      </w:r>
      <w:r w:rsidR="00677B83" w:rsidRPr="00962547">
        <w:rPr>
          <w:rFonts w:asciiTheme="minorHAnsi" w:hAnsiTheme="minorHAnsi" w:cs="Arial"/>
          <w:b/>
          <w:color w:val="FF0000"/>
          <w:sz w:val="24"/>
        </w:rPr>
        <w:t>Ω</w:t>
      </w:r>
      <w:r w:rsidR="00357235" w:rsidRPr="00962547">
        <w:rPr>
          <w:rFonts w:asciiTheme="minorHAnsi" w:hAnsiTheme="minorHAnsi" w:cs="Arial"/>
          <w:sz w:val="24"/>
        </w:rPr>
        <w:tab/>
      </w:r>
      <w:r w:rsidR="0062611A" w:rsidRPr="00962547">
        <w:rPr>
          <w:rFonts w:asciiTheme="minorHAnsi" w:hAnsiTheme="minorHAnsi" w:cs="Arial"/>
          <w:sz w:val="24"/>
        </w:rPr>
        <w:t>1</w:t>
      </w:r>
      <w:r w:rsidR="004E39BB" w:rsidRPr="00962547">
        <w:rPr>
          <w:rFonts w:asciiTheme="minorHAnsi" w:hAnsiTheme="minorHAnsi" w:cs="Arial"/>
          <w:sz w:val="24"/>
        </w:rPr>
        <w:t>%</w:t>
      </w:r>
    </w:p>
    <w:p w:rsidR="004E39BB" w:rsidRPr="00962547" w:rsidRDefault="00C30349" w:rsidP="00C30349">
      <w:pPr>
        <w:pStyle w:val="PlainText"/>
        <w:ind w:left="709" w:firstLine="709"/>
        <w:rPr>
          <w:rFonts w:asciiTheme="minorHAnsi" w:hAnsiTheme="minorHAnsi" w:cs="Arial"/>
          <w:sz w:val="24"/>
        </w:rPr>
      </w:pPr>
      <w:r w:rsidRPr="00962547">
        <w:rPr>
          <w:rFonts w:asciiTheme="minorHAnsi" w:hAnsiTheme="minorHAnsi" w:cs="Arial"/>
          <w:b/>
          <w:sz w:val="24"/>
        </w:rPr>
        <w:t>R</w:t>
      </w:r>
      <w:r w:rsidRPr="00962547">
        <w:rPr>
          <w:rFonts w:asciiTheme="minorHAnsi" w:hAnsiTheme="minorHAnsi" w:cs="Arial"/>
          <w:b/>
        </w:rPr>
        <w:t>12=</w:t>
      </w:r>
      <w:r w:rsidRPr="00962547">
        <w:rPr>
          <w:rFonts w:asciiTheme="minorHAnsi" w:hAnsiTheme="minorHAnsi" w:cs="Arial"/>
          <w:b/>
          <w:color w:val="FF0000"/>
          <w:sz w:val="24"/>
        </w:rPr>
        <w:t xml:space="preserve">    </w:t>
      </w:r>
      <w:r w:rsidR="0062611A" w:rsidRPr="00962547">
        <w:rPr>
          <w:rFonts w:asciiTheme="minorHAnsi" w:hAnsiTheme="minorHAnsi" w:cs="Arial"/>
          <w:sz w:val="24"/>
        </w:rPr>
        <w:t>10</w:t>
      </w:r>
      <w:r w:rsidRPr="00962547">
        <w:rPr>
          <w:rFonts w:asciiTheme="minorHAnsi" w:hAnsiTheme="minorHAnsi" w:cs="Arial"/>
          <w:b/>
          <w:color w:val="FF0000"/>
          <w:sz w:val="24"/>
        </w:rPr>
        <w:t xml:space="preserve">    </w:t>
      </w:r>
      <w:r w:rsidRPr="00962547">
        <w:rPr>
          <w:rFonts w:asciiTheme="minorHAnsi" w:hAnsiTheme="minorHAnsi" w:cs="Arial"/>
          <w:b/>
          <w:color w:val="FF0000"/>
          <w:sz w:val="24"/>
        </w:rPr>
        <w:tab/>
        <w:t xml:space="preserve"> kΩ</w:t>
      </w:r>
      <w:r w:rsidRPr="00962547">
        <w:rPr>
          <w:rFonts w:asciiTheme="minorHAnsi" w:hAnsiTheme="minorHAnsi" w:cs="Arial"/>
          <w:b/>
          <w:color w:val="FF0000"/>
          <w:sz w:val="24"/>
        </w:rPr>
        <w:tab/>
      </w:r>
      <w:r w:rsidR="0062611A" w:rsidRPr="00962547">
        <w:rPr>
          <w:rFonts w:asciiTheme="minorHAnsi" w:hAnsiTheme="minorHAnsi" w:cs="Arial"/>
          <w:b/>
          <w:sz w:val="24"/>
        </w:rPr>
        <w:t>1</w:t>
      </w:r>
      <w:r w:rsidRPr="00962547">
        <w:rPr>
          <w:rFonts w:asciiTheme="minorHAnsi" w:hAnsiTheme="minorHAnsi" w:cs="Arial"/>
          <w:b/>
          <w:sz w:val="24"/>
        </w:rPr>
        <w:t>%</w:t>
      </w:r>
      <w:r w:rsidRPr="00962547">
        <w:rPr>
          <w:rFonts w:asciiTheme="minorHAnsi" w:hAnsiTheme="minorHAnsi" w:cs="Arial"/>
          <w:b/>
          <w:color w:val="FF0000"/>
          <w:sz w:val="24"/>
        </w:rPr>
        <w:tab/>
      </w:r>
      <w:r w:rsidR="0062611A" w:rsidRPr="00962547">
        <w:rPr>
          <w:rFonts w:asciiTheme="minorHAnsi" w:hAnsiTheme="minorHAnsi" w:cs="Arial"/>
          <w:b/>
          <w:color w:val="FF0000"/>
          <w:sz w:val="24"/>
        </w:rPr>
        <w:tab/>
      </w:r>
      <w:r w:rsidR="00357235" w:rsidRPr="00962547">
        <w:rPr>
          <w:rFonts w:asciiTheme="minorHAnsi" w:hAnsiTheme="minorHAnsi" w:cs="Arial"/>
          <w:b/>
          <w:sz w:val="24"/>
        </w:rPr>
        <w:t>R</w:t>
      </w:r>
      <w:r w:rsidR="00357235" w:rsidRPr="00962547">
        <w:rPr>
          <w:rFonts w:asciiTheme="minorHAnsi" w:hAnsiTheme="minorHAnsi" w:cs="Arial"/>
          <w:b/>
        </w:rPr>
        <w:t>22=</w:t>
      </w:r>
      <w:r w:rsidR="00357235" w:rsidRPr="00962547">
        <w:rPr>
          <w:rFonts w:asciiTheme="minorHAnsi" w:hAnsiTheme="minorHAnsi" w:cs="Arial"/>
          <w:b/>
        </w:rPr>
        <w:tab/>
      </w:r>
      <w:r w:rsidR="00677B83" w:rsidRPr="00962547">
        <w:rPr>
          <w:rFonts w:asciiTheme="minorHAnsi" w:hAnsiTheme="minorHAnsi" w:cs="Arial"/>
          <w:b/>
        </w:rPr>
        <w:t xml:space="preserve"> </w:t>
      </w:r>
      <w:r w:rsidR="0062611A" w:rsidRPr="00962547">
        <w:rPr>
          <w:rFonts w:asciiTheme="minorHAnsi" w:hAnsiTheme="minorHAnsi" w:cs="Arial"/>
          <w:b/>
        </w:rPr>
        <w:t>1</w:t>
      </w:r>
      <w:r w:rsidR="00677B83" w:rsidRPr="00962547">
        <w:rPr>
          <w:rFonts w:asciiTheme="minorHAnsi" w:hAnsiTheme="minorHAnsi" w:cs="Arial"/>
          <w:b/>
        </w:rPr>
        <w:t xml:space="preserve">  </w:t>
      </w:r>
      <w:r w:rsidRPr="00962547">
        <w:rPr>
          <w:rFonts w:asciiTheme="minorHAnsi" w:hAnsiTheme="minorHAnsi" w:cs="Arial"/>
          <w:b/>
        </w:rPr>
        <w:tab/>
      </w:r>
      <w:r w:rsidR="0062611A" w:rsidRPr="00962547">
        <w:rPr>
          <w:rFonts w:asciiTheme="minorHAnsi" w:hAnsiTheme="minorHAnsi" w:cs="Arial"/>
          <w:b/>
          <w:color w:val="FF0000"/>
          <w:sz w:val="24"/>
        </w:rPr>
        <w:t>M</w:t>
      </w:r>
      <w:r w:rsidR="00677B83" w:rsidRPr="00962547">
        <w:rPr>
          <w:rFonts w:asciiTheme="minorHAnsi" w:hAnsiTheme="minorHAnsi" w:cs="Arial"/>
          <w:b/>
          <w:color w:val="FF0000"/>
          <w:sz w:val="24"/>
        </w:rPr>
        <w:t>Ω</w:t>
      </w:r>
      <w:r w:rsidR="00357235" w:rsidRPr="00962547">
        <w:rPr>
          <w:rFonts w:asciiTheme="minorHAnsi" w:hAnsiTheme="minorHAnsi" w:cs="Arial"/>
          <w:b/>
        </w:rPr>
        <w:tab/>
      </w:r>
      <w:r w:rsidR="0062611A" w:rsidRPr="00962547">
        <w:rPr>
          <w:rFonts w:asciiTheme="minorHAnsi" w:hAnsiTheme="minorHAnsi" w:cs="Arial"/>
          <w:b/>
        </w:rPr>
        <w:t>1</w:t>
      </w:r>
      <w:r w:rsidR="004E39BB" w:rsidRPr="00962547">
        <w:rPr>
          <w:rFonts w:asciiTheme="minorHAnsi" w:hAnsiTheme="minorHAnsi" w:cs="Arial"/>
          <w:b/>
        </w:rPr>
        <w:t>%</w:t>
      </w:r>
      <w:r w:rsidR="00357235" w:rsidRPr="00962547">
        <w:rPr>
          <w:rFonts w:asciiTheme="minorHAnsi" w:hAnsiTheme="minorHAnsi" w:cs="Arial"/>
          <w:b/>
          <w:sz w:val="24"/>
        </w:rPr>
        <w:t xml:space="preserve"> </w:t>
      </w:r>
    </w:p>
    <w:p w:rsidR="00357235" w:rsidRPr="00962547" w:rsidRDefault="00C30349" w:rsidP="00357235">
      <w:pPr>
        <w:pStyle w:val="PlainText"/>
        <w:numPr>
          <w:ilvl w:val="0"/>
          <w:numId w:val="21"/>
        </w:numPr>
        <w:tabs>
          <w:tab w:val="clear" w:pos="360"/>
          <w:tab w:val="num" w:pos="720"/>
        </w:tabs>
        <w:ind w:left="720"/>
        <w:rPr>
          <w:rFonts w:asciiTheme="minorHAnsi" w:hAnsiTheme="minorHAnsi" w:cs="Arial"/>
          <w:sz w:val="24"/>
        </w:rPr>
      </w:pPr>
      <w:r w:rsidRPr="00962547">
        <w:rPr>
          <w:rFonts w:asciiTheme="minorHAnsi" w:hAnsiTheme="minorHAnsi" w:cs="Arial"/>
          <w:sz w:val="24"/>
        </w:rPr>
        <w:t xml:space="preserve">Az erősítő bemeneteit hagyja szabadon, zárja rövidre az </w:t>
      </w:r>
      <w:r w:rsidRPr="00962547">
        <w:rPr>
          <w:rFonts w:asciiTheme="minorHAnsi" w:hAnsiTheme="minorHAnsi" w:cs="Arial"/>
          <w:b/>
          <w:sz w:val="24"/>
        </w:rPr>
        <w:t>R</w:t>
      </w:r>
      <w:r w:rsidRPr="00962547">
        <w:rPr>
          <w:rFonts w:asciiTheme="minorHAnsi" w:hAnsiTheme="minorHAnsi" w:cs="Arial"/>
          <w:b/>
        </w:rPr>
        <w:t>21</w:t>
      </w:r>
      <w:r w:rsidRPr="00962547">
        <w:rPr>
          <w:rFonts w:asciiTheme="minorHAnsi" w:hAnsiTheme="minorHAnsi" w:cs="Arial"/>
          <w:sz w:val="24"/>
        </w:rPr>
        <w:t xml:space="preserve"> és az </w:t>
      </w:r>
      <w:r w:rsidRPr="00962547">
        <w:rPr>
          <w:rFonts w:asciiTheme="minorHAnsi" w:hAnsiTheme="minorHAnsi" w:cs="Arial"/>
          <w:b/>
          <w:sz w:val="24"/>
        </w:rPr>
        <w:t>R</w:t>
      </w:r>
      <w:r w:rsidRPr="00962547">
        <w:rPr>
          <w:rFonts w:asciiTheme="minorHAnsi" w:hAnsiTheme="minorHAnsi" w:cs="Arial"/>
          <w:b/>
        </w:rPr>
        <w:t>22</w:t>
      </w:r>
      <w:r w:rsidRPr="00962547">
        <w:rPr>
          <w:rFonts w:asciiTheme="minorHAnsi" w:hAnsiTheme="minorHAnsi" w:cs="Arial"/>
          <w:b/>
          <w:sz w:val="24"/>
        </w:rPr>
        <w:t xml:space="preserve"> </w:t>
      </w:r>
      <w:r w:rsidRPr="00962547">
        <w:rPr>
          <w:rFonts w:asciiTheme="minorHAnsi" w:hAnsiTheme="minorHAnsi" w:cs="Arial"/>
          <w:sz w:val="24"/>
        </w:rPr>
        <w:t xml:space="preserve">ellenállásokat, és </w:t>
      </w:r>
      <w:r w:rsidRPr="00962547">
        <w:rPr>
          <w:rFonts w:asciiTheme="minorHAnsi" w:hAnsiTheme="minorHAnsi" w:cs="Arial"/>
          <w:b/>
          <w:sz w:val="24"/>
        </w:rPr>
        <w:t>DC mV</w:t>
      </w:r>
      <w:r w:rsidRPr="00962547">
        <w:rPr>
          <w:rFonts w:asciiTheme="minorHAnsi" w:hAnsiTheme="minorHAnsi" w:cs="Arial"/>
          <w:sz w:val="24"/>
        </w:rPr>
        <w:t xml:space="preserve">- mérővel mérje meg az erősítő kimeneti feszültségét, majd a </w:t>
      </w:r>
      <w:r w:rsidRPr="00962547">
        <w:rPr>
          <w:rFonts w:asciiTheme="minorHAnsi" w:hAnsiTheme="minorHAnsi" w:cs="Arial"/>
          <w:b/>
          <w:sz w:val="24"/>
        </w:rPr>
        <w:t>P</w:t>
      </w:r>
      <w:r w:rsidRPr="00962547">
        <w:rPr>
          <w:rFonts w:asciiTheme="minorHAnsi" w:hAnsiTheme="minorHAnsi" w:cs="Arial"/>
          <w:b/>
        </w:rPr>
        <w:t>OFSET</w:t>
      </w:r>
      <w:r w:rsidRPr="00962547">
        <w:rPr>
          <w:rFonts w:asciiTheme="minorHAnsi" w:hAnsiTheme="minorHAnsi" w:cs="Arial"/>
        </w:rPr>
        <w:t xml:space="preserve"> </w:t>
      </w:r>
      <w:r w:rsidRPr="00962547">
        <w:rPr>
          <w:rFonts w:asciiTheme="minorHAnsi" w:hAnsiTheme="minorHAnsi" w:cs="Arial"/>
          <w:sz w:val="24"/>
        </w:rPr>
        <w:t>potenciométerrel nullázza ki.</w:t>
      </w:r>
    </w:p>
    <w:p w:rsidR="00C30349" w:rsidRPr="00962547" w:rsidRDefault="00C30349" w:rsidP="00C30349">
      <w:pPr>
        <w:pStyle w:val="PlainText"/>
        <w:ind w:left="720"/>
        <w:rPr>
          <w:rFonts w:asciiTheme="minorHAnsi" w:hAnsiTheme="minorHAnsi" w:cs="Arial"/>
          <w:sz w:val="24"/>
        </w:rPr>
      </w:pPr>
    </w:p>
    <w:p w:rsidR="00E626B0" w:rsidRDefault="007F6E85" w:rsidP="00E626B0">
      <w:pPr>
        <w:pStyle w:val="PlainText"/>
        <w:tabs>
          <w:tab w:val="num" w:pos="720"/>
        </w:tabs>
        <w:ind w:left="720"/>
        <w:rPr>
          <w:rFonts w:asciiTheme="minorHAnsi" w:hAnsiTheme="minorHAnsi" w:cs="Arial"/>
          <w:color w:val="FF0000"/>
          <w:sz w:val="24"/>
        </w:rPr>
      </w:pPr>
      <w:r w:rsidRPr="00962547">
        <w:rPr>
          <w:rFonts w:asciiTheme="minorHAnsi" w:hAnsiTheme="minorHAnsi" w:cs="Arial"/>
          <w:color w:val="FF0000"/>
          <w:sz w:val="24"/>
        </w:rPr>
        <w:t>Az erősítő kimeneti feszültsége: 0.22mV</w:t>
      </w:r>
      <w:r w:rsidR="00BB341B" w:rsidRPr="00962547">
        <w:rPr>
          <w:rFonts w:asciiTheme="minorHAnsi" w:hAnsiTheme="minorHAnsi" w:cs="Arial"/>
          <w:color w:val="FF0000"/>
          <w:sz w:val="24"/>
        </w:rPr>
        <w:t xml:space="preserve"> volt</w:t>
      </w:r>
      <w:r w:rsidRPr="00962547">
        <w:rPr>
          <w:rFonts w:asciiTheme="minorHAnsi" w:hAnsiTheme="minorHAnsi" w:cs="Arial"/>
          <w:color w:val="FF0000"/>
          <w:sz w:val="24"/>
        </w:rPr>
        <w:t>, ezt a POFSET potenciométerrel kinulláztuk.</w:t>
      </w:r>
    </w:p>
    <w:p w:rsidR="00E626B0" w:rsidRDefault="002A21C5" w:rsidP="00E626B0">
      <w:pPr>
        <w:pStyle w:val="PlainText"/>
        <w:tabs>
          <w:tab w:val="num" w:pos="720"/>
        </w:tabs>
        <w:ind w:left="720"/>
        <w:rPr>
          <w:rFonts w:asciiTheme="minorHAnsi" w:hAnsiTheme="minorHAnsi" w:cs="Arial"/>
          <w:sz w:val="24"/>
        </w:rPr>
      </w:pPr>
      <w:r w:rsidRPr="00E626B0">
        <w:rPr>
          <w:rFonts w:asciiTheme="minorHAnsi" w:hAnsiTheme="minorHAnsi" w:cs="Arial"/>
          <w:color w:val="FF0000"/>
          <w:sz w:val="24"/>
        </w:rPr>
        <w:t>(Uki = 0,5 uV –ot sikerült elérni.)</w:t>
      </w:r>
      <w:r w:rsidR="007F6E85" w:rsidRPr="00E626B0">
        <w:rPr>
          <w:rFonts w:asciiTheme="minorHAnsi" w:hAnsiTheme="minorHAnsi" w:cs="Arial"/>
          <w:sz w:val="24"/>
        </w:rPr>
        <w:t xml:space="preserve"> </w:t>
      </w:r>
    </w:p>
    <w:p w:rsidR="00E626B0" w:rsidRDefault="00422D90" w:rsidP="00E626B0">
      <w:pPr>
        <w:pStyle w:val="PlainText"/>
        <w:tabs>
          <w:tab w:val="num" w:pos="720"/>
        </w:tabs>
        <w:ind w:left="720"/>
        <w:rPr>
          <w:rFonts w:asciiTheme="minorHAnsi" w:hAnsiTheme="minorHAnsi" w:cs="Arial"/>
          <w:sz w:val="24"/>
        </w:rPr>
      </w:pPr>
      <w:r>
        <w:rPr>
          <w:rFonts w:asciiTheme="minorHAnsi" w:hAnsiTheme="minorHAnsi" w:cs="Arial"/>
          <w:sz w:val="24"/>
        </w:rPr>
        <w:lastRenderedPageBreak/>
        <w:t>Kicsi pöcök a kék műanyagon, ne a lenti potit tekergesd!</w:t>
      </w:r>
      <w:r w:rsidR="00FA4AF8">
        <w:rPr>
          <w:rFonts w:asciiTheme="minorHAnsi" w:hAnsiTheme="minorHAnsi" w:cs="Arial"/>
          <w:sz w:val="24"/>
        </w:rPr>
        <w:t xml:space="preserve"> kell hozzá szerszám is: vékony csavarhúzó</w:t>
      </w:r>
    </w:p>
    <w:p w:rsidR="00E626B0" w:rsidRDefault="00B60334" w:rsidP="00E626B0">
      <w:pPr>
        <w:pStyle w:val="PlainText"/>
        <w:tabs>
          <w:tab w:val="num" w:pos="720"/>
        </w:tabs>
        <w:ind w:left="720"/>
        <w:rPr>
          <w:rFonts w:asciiTheme="minorHAnsi" w:hAnsiTheme="minorHAnsi" w:cs="Arial"/>
          <w:sz w:val="24"/>
        </w:rPr>
      </w:pPr>
      <w:r>
        <w:rPr>
          <w:rFonts w:asciiTheme="minorHAnsi" w:hAnsiTheme="minorHAnsi"/>
          <w:noProof/>
          <w:color w:val="FF0000"/>
          <w:sz w:val="24"/>
          <w:lang w:eastAsia="hu-HU"/>
        </w:rPr>
        <w:drawing>
          <wp:inline distT="0" distB="0" distL="0" distR="0" wp14:anchorId="3BBA378B" wp14:editId="71F1939A">
            <wp:extent cx="4511615" cy="3381949"/>
            <wp:effectExtent l="0" t="0" r="0" b="0"/>
            <wp:docPr id="8" name="Picture 8" descr="D:\Dropbox\BME\Labor2\6.mérés\Képek\2014-03-24 08.44.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ropbox\BME\Labor2\6.mérés\Képek\2014-03-24 08.44.5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6321" cy="3385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6E85" w:rsidRPr="00E626B0" w:rsidRDefault="00E626B0" w:rsidP="00E626B0">
      <w:pPr>
        <w:pStyle w:val="PlainText"/>
        <w:tabs>
          <w:tab w:val="num" w:pos="720"/>
        </w:tabs>
        <w:ind w:left="720"/>
        <w:rPr>
          <w:rFonts w:asciiTheme="minorHAnsi" w:hAnsiTheme="minorHAnsi" w:cs="Arial"/>
          <w:sz w:val="24"/>
        </w:rPr>
      </w:pPr>
      <w:r>
        <w:rPr>
          <w:rFonts w:asciiTheme="minorHAnsi" w:hAnsiTheme="minorHAnsi" w:cs="Arial"/>
          <w:noProof/>
          <w:sz w:val="24"/>
          <w:lang w:eastAsia="hu-HU"/>
        </w:rPr>
        <w:drawing>
          <wp:inline distT="0" distB="0" distL="0" distR="0" wp14:anchorId="5BB87F6B" wp14:editId="4FFD0B1B">
            <wp:extent cx="4347713" cy="3259088"/>
            <wp:effectExtent l="0" t="0" r="0" b="0"/>
            <wp:docPr id="9" name="Picture 9" descr="D:\Dropbox\BME\Labor2\6.mérés\Képek\2014-03-24 08.46.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ropbox\BME\Labor2\6.mérés\Képek\2014-03-24 08.46.0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3368" cy="3263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42C1" w:rsidRPr="00962547" w:rsidRDefault="006A42C1" w:rsidP="00C30349">
      <w:pPr>
        <w:pStyle w:val="PlainText"/>
        <w:numPr>
          <w:ilvl w:val="0"/>
          <w:numId w:val="46"/>
        </w:numPr>
        <w:rPr>
          <w:rFonts w:asciiTheme="minorHAnsi" w:hAnsiTheme="minorHAnsi" w:cs="Arial"/>
          <w:sz w:val="24"/>
        </w:rPr>
      </w:pPr>
      <w:r w:rsidRPr="00962547">
        <w:rPr>
          <w:rFonts w:asciiTheme="minorHAnsi" w:hAnsiTheme="minorHAnsi" w:cs="Arial"/>
          <w:color w:val="000000"/>
          <w:sz w:val="24"/>
        </w:rPr>
        <w:t xml:space="preserve">Az  </w:t>
      </w:r>
      <w:r w:rsidRPr="00962547">
        <w:rPr>
          <w:rFonts w:asciiTheme="minorHAnsi" w:hAnsiTheme="minorHAnsi" w:cs="Arial"/>
          <w:b/>
          <w:sz w:val="24"/>
        </w:rPr>
        <w:t>R</w:t>
      </w:r>
      <w:r w:rsidRPr="00962547">
        <w:rPr>
          <w:rFonts w:asciiTheme="minorHAnsi" w:hAnsiTheme="minorHAnsi" w:cs="Arial"/>
          <w:b/>
        </w:rPr>
        <w:t>21</w:t>
      </w:r>
      <w:r w:rsidRPr="00962547">
        <w:rPr>
          <w:rFonts w:asciiTheme="minorHAnsi" w:hAnsiTheme="minorHAnsi" w:cs="Arial"/>
          <w:sz w:val="24"/>
        </w:rPr>
        <w:t xml:space="preserve">  majd  az </w:t>
      </w:r>
      <w:r w:rsidRPr="00962547">
        <w:rPr>
          <w:rFonts w:asciiTheme="minorHAnsi" w:hAnsiTheme="minorHAnsi" w:cs="Arial"/>
          <w:b/>
          <w:sz w:val="24"/>
        </w:rPr>
        <w:t>R</w:t>
      </w:r>
      <w:r w:rsidRPr="00962547">
        <w:rPr>
          <w:rFonts w:asciiTheme="minorHAnsi" w:hAnsiTheme="minorHAnsi" w:cs="Arial"/>
          <w:b/>
        </w:rPr>
        <w:t xml:space="preserve">22 </w:t>
      </w:r>
      <w:r w:rsidRPr="00962547">
        <w:rPr>
          <w:rFonts w:asciiTheme="minorHAnsi" w:hAnsiTheme="minorHAnsi" w:cs="Arial"/>
          <w:sz w:val="24"/>
          <w:szCs w:val="24"/>
        </w:rPr>
        <w:t xml:space="preserve">ellenállások rövidzárását megbontva mérje meg és </w:t>
      </w:r>
      <w:r w:rsidRPr="00962547">
        <w:rPr>
          <w:rFonts w:asciiTheme="minorHAnsi" w:hAnsiTheme="minorHAnsi" w:cs="Arial"/>
          <w:b/>
          <w:sz w:val="24"/>
          <w:szCs w:val="24"/>
        </w:rPr>
        <w:t>számítsa ki</w:t>
      </w:r>
      <w:r w:rsidR="007A01B3" w:rsidRPr="00962547">
        <w:rPr>
          <w:rFonts w:asciiTheme="minorHAnsi" w:hAnsiTheme="minorHAnsi" w:cs="Arial"/>
          <w:sz w:val="24"/>
          <w:szCs w:val="24"/>
        </w:rPr>
        <w:t xml:space="preserve"> a  műveleti erősítő</w:t>
      </w:r>
      <w:r w:rsidRPr="00962547">
        <w:rPr>
          <w:rFonts w:asciiTheme="minorHAnsi" w:hAnsiTheme="minorHAnsi" w:cs="Arial"/>
          <w:sz w:val="24"/>
          <w:szCs w:val="24"/>
        </w:rPr>
        <w:t xml:space="preserve"> </w:t>
      </w:r>
      <w:r w:rsidRPr="00962547">
        <w:rPr>
          <w:rFonts w:asciiTheme="minorHAnsi" w:hAnsiTheme="minorHAnsi" w:cs="Arial"/>
          <w:b/>
          <w:sz w:val="24"/>
          <w:szCs w:val="24"/>
        </w:rPr>
        <w:t>I</w:t>
      </w:r>
      <w:r w:rsidRPr="00962547">
        <w:rPr>
          <w:rFonts w:asciiTheme="minorHAnsi" w:hAnsiTheme="minorHAnsi" w:cs="Arial"/>
          <w:b/>
        </w:rPr>
        <w:t>be</w:t>
      </w:r>
      <w:r w:rsidRPr="00962547">
        <w:rPr>
          <w:rFonts w:asciiTheme="minorHAnsi" w:hAnsiTheme="minorHAnsi" w:cs="Arial"/>
          <w:b/>
          <w:sz w:val="24"/>
          <w:szCs w:val="24"/>
        </w:rPr>
        <w:t>+</w:t>
      </w:r>
      <w:r w:rsidRPr="00962547">
        <w:rPr>
          <w:rFonts w:asciiTheme="minorHAnsi" w:hAnsiTheme="minorHAnsi" w:cs="Arial"/>
          <w:sz w:val="24"/>
          <w:szCs w:val="24"/>
        </w:rPr>
        <w:t xml:space="preserve">  és az </w:t>
      </w:r>
      <w:r w:rsidRPr="00962547">
        <w:rPr>
          <w:rFonts w:asciiTheme="minorHAnsi" w:hAnsiTheme="minorHAnsi" w:cs="Arial"/>
          <w:b/>
          <w:sz w:val="24"/>
          <w:szCs w:val="24"/>
        </w:rPr>
        <w:t>I</w:t>
      </w:r>
      <w:r w:rsidRPr="00962547">
        <w:rPr>
          <w:rFonts w:asciiTheme="minorHAnsi" w:hAnsiTheme="minorHAnsi" w:cs="Arial"/>
          <w:b/>
        </w:rPr>
        <w:t>be</w:t>
      </w:r>
      <w:r w:rsidRPr="00962547">
        <w:rPr>
          <w:rFonts w:asciiTheme="minorHAnsi" w:hAnsiTheme="minorHAnsi" w:cs="Arial"/>
          <w:b/>
          <w:sz w:val="24"/>
          <w:szCs w:val="24"/>
        </w:rPr>
        <w:t>-</w:t>
      </w:r>
      <w:r w:rsidR="007A01B3" w:rsidRPr="00962547">
        <w:rPr>
          <w:rFonts w:asciiTheme="minorHAnsi" w:hAnsiTheme="minorHAnsi" w:cs="Arial"/>
          <w:sz w:val="24"/>
          <w:szCs w:val="24"/>
        </w:rPr>
        <w:t xml:space="preserve"> bemeneti áramait</w:t>
      </w:r>
      <w:r w:rsidRPr="00962547">
        <w:rPr>
          <w:rFonts w:asciiTheme="minorHAnsi" w:hAnsiTheme="minorHAnsi" w:cs="Arial"/>
          <w:sz w:val="24"/>
          <w:szCs w:val="24"/>
        </w:rPr>
        <w:t xml:space="preserve"> és az</w:t>
      </w:r>
      <w:r w:rsidR="00357235" w:rsidRPr="00962547">
        <w:rPr>
          <w:rFonts w:asciiTheme="minorHAnsi" w:hAnsiTheme="minorHAnsi" w:cs="Arial"/>
          <w:sz w:val="24"/>
          <w:szCs w:val="24"/>
        </w:rPr>
        <w:t xml:space="preserve"> </w:t>
      </w:r>
      <w:r w:rsidRPr="00962547">
        <w:rPr>
          <w:rFonts w:asciiTheme="minorHAnsi" w:hAnsiTheme="minorHAnsi" w:cs="Arial"/>
          <w:sz w:val="24"/>
          <w:szCs w:val="24"/>
        </w:rPr>
        <w:t xml:space="preserve"> </w:t>
      </w:r>
      <w:r w:rsidRPr="00962547">
        <w:rPr>
          <w:rFonts w:asciiTheme="minorHAnsi" w:hAnsiTheme="minorHAnsi" w:cs="Arial"/>
          <w:b/>
          <w:sz w:val="24"/>
          <w:szCs w:val="24"/>
        </w:rPr>
        <w:t>I</w:t>
      </w:r>
      <w:r w:rsidRPr="00962547">
        <w:rPr>
          <w:rFonts w:asciiTheme="minorHAnsi" w:hAnsiTheme="minorHAnsi" w:cs="Arial"/>
          <w:b/>
        </w:rPr>
        <w:t>o</w:t>
      </w:r>
      <w:r w:rsidR="00677B83" w:rsidRPr="00962547">
        <w:rPr>
          <w:rFonts w:asciiTheme="minorHAnsi" w:hAnsiTheme="minorHAnsi" w:cs="Arial"/>
          <w:sz w:val="24"/>
          <w:szCs w:val="24"/>
        </w:rPr>
        <w:t xml:space="preserve"> of</w:t>
      </w:r>
      <w:r w:rsidRPr="00962547">
        <w:rPr>
          <w:rFonts w:asciiTheme="minorHAnsi" w:hAnsiTheme="minorHAnsi" w:cs="Arial"/>
          <w:sz w:val="24"/>
          <w:szCs w:val="24"/>
        </w:rPr>
        <w:t>set áramot.</w:t>
      </w:r>
    </w:p>
    <w:p w:rsidR="005A67DC" w:rsidRPr="00962547" w:rsidRDefault="005A67DC" w:rsidP="005A67DC">
      <w:pPr>
        <w:pStyle w:val="PlainText"/>
        <w:rPr>
          <w:rFonts w:asciiTheme="minorHAnsi" w:hAnsiTheme="minorHAnsi" w:cs="Arial"/>
          <w:sz w:val="24"/>
          <w:szCs w:val="24"/>
        </w:rPr>
      </w:pPr>
    </w:p>
    <w:p w:rsidR="005A67DC" w:rsidRPr="00962547" w:rsidRDefault="005A67DC" w:rsidP="005A67DC">
      <w:pPr>
        <w:pStyle w:val="PlainText"/>
        <w:rPr>
          <w:rFonts w:asciiTheme="minorHAnsi" w:hAnsiTheme="minorHAnsi" w:cs="Arial"/>
          <w:color w:val="FF0000"/>
          <w:sz w:val="24"/>
          <w:szCs w:val="24"/>
        </w:rPr>
      </w:pPr>
      <w:r w:rsidRPr="00962547">
        <w:rPr>
          <w:rFonts w:asciiTheme="minorHAnsi" w:hAnsiTheme="minorHAnsi" w:cs="Arial"/>
          <w:color w:val="FF0000"/>
          <w:sz w:val="24"/>
          <w:szCs w:val="24"/>
        </w:rPr>
        <w:t>Uki01: feszültségkövető kapcsoláskor a kimeneten mért feszültség (=0V), R21 és R21 rövidzár</w:t>
      </w:r>
    </w:p>
    <w:p w:rsidR="005A67DC" w:rsidRPr="00962547" w:rsidRDefault="005A67DC" w:rsidP="005A67DC">
      <w:pPr>
        <w:pStyle w:val="PlainText"/>
        <w:rPr>
          <w:rFonts w:asciiTheme="minorHAnsi" w:hAnsiTheme="minorHAnsi" w:cs="Arial"/>
          <w:color w:val="FF0000"/>
          <w:sz w:val="24"/>
          <w:szCs w:val="24"/>
        </w:rPr>
      </w:pPr>
      <w:r w:rsidRPr="00962547">
        <w:rPr>
          <w:rFonts w:asciiTheme="minorHAnsi" w:hAnsiTheme="minorHAnsi" w:cs="Arial"/>
          <w:color w:val="FF0000"/>
          <w:sz w:val="24"/>
          <w:szCs w:val="24"/>
        </w:rPr>
        <w:t>Uki1: R21 1Mohm, rövidzárat kivettük</w:t>
      </w:r>
      <w:r w:rsidR="00C77F60" w:rsidRPr="00962547">
        <w:rPr>
          <w:rFonts w:asciiTheme="minorHAnsi" w:hAnsiTheme="minorHAnsi" w:cs="Arial"/>
          <w:color w:val="FF0000"/>
          <w:sz w:val="24"/>
          <w:szCs w:val="24"/>
        </w:rPr>
        <w:t>, R22 rövidzár</w:t>
      </w:r>
      <w:r w:rsidR="00417802" w:rsidRPr="00962547">
        <w:rPr>
          <w:rFonts w:asciiTheme="minorHAnsi" w:hAnsiTheme="minorHAnsi" w:cs="Arial"/>
          <w:color w:val="FF0000"/>
          <w:sz w:val="24"/>
          <w:szCs w:val="24"/>
        </w:rPr>
        <w:t>.</w:t>
      </w:r>
      <w:r w:rsidR="00562E8A" w:rsidRPr="00962547">
        <w:rPr>
          <w:rFonts w:asciiTheme="minorHAnsi" w:hAnsiTheme="minorHAnsi" w:cs="Arial"/>
          <w:color w:val="FF0000"/>
          <w:sz w:val="24"/>
          <w:szCs w:val="24"/>
        </w:rPr>
        <w:t xml:space="preserve"> Í</w:t>
      </w:r>
      <w:r w:rsidRPr="00962547">
        <w:rPr>
          <w:rFonts w:asciiTheme="minorHAnsi" w:hAnsiTheme="minorHAnsi" w:cs="Arial"/>
          <w:color w:val="FF0000"/>
          <w:sz w:val="24"/>
          <w:szCs w:val="24"/>
        </w:rPr>
        <w:t>gy mértük a kimenetet</w:t>
      </w:r>
      <w:r w:rsidR="00317C6C" w:rsidRPr="00962547">
        <w:rPr>
          <w:rFonts w:asciiTheme="minorHAnsi" w:hAnsiTheme="minorHAnsi" w:cs="Arial"/>
          <w:color w:val="FF0000"/>
          <w:sz w:val="24"/>
          <w:szCs w:val="24"/>
        </w:rPr>
        <w:t xml:space="preserve">. mivel az erősítő </w:t>
      </w:r>
      <w:r w:rsidR="004A4DC5" w:rsidRPr="00962547">
        <w:rPr>
          <w:rFonts w:asciiTheme="minorHAnsi" w:hAnsiTheme="minorHAnsi" w:cs="Arial"/>
          <w:color w:val="FF0000"/>
          <w:sz w:val="24"/>
          <w:szCs w:val="24"/>
        </w:rPr>
        <w:t xml:space="preserve">neminvertáló (és ezért az invertáló) </w:t>
      </w:r>
      <w:r w:rsidR="00317C6C" w:rsidRPr="00962547">
        <w:rPr>
          <w:rFonts w:asciiTheme="minorHAnsi" w:hAnsiTheme="minorHAnsi" w:cs="Arial"/>
          <w:color w:val="FF0000"/>
          <w:sz w:val="24"/>
          <w:szCs w:val="24"/>
        </w:rPr>
        <w:t xml:space="preserve">bemenetén virtuális földpont van, ezért R21-en </w:t>
      </w:r>
      <w:r w:rsidR="00317C6C" w:rsidRPr="00962547">
        <w:rPr>
          <w:rFonts w:asciiTheme="minorHAnsi" w:hAnsiTheme="minorHAnsi" w:cs="Arial"/>
          <w:color w:val="FF0000"/>
          <w:sz w:val="24"/>
          <w:szCs w:val="24"/>
          <w:u w:val="single"/>
        </w:rPr>
        <w:t>I</w:t>
      </w:r>
      <w:r w:rsidR="00317C6C" w:rsidRPr="00962547">
        <w:rPr>
          <w:rFonts w:asciiTheme="minorHAnsi" w:hAnsiTheme="minorHAnsi" w:cs="Arial"/>
          <w:color w:val="FF0000"/>
          <w:sz w:val="24"/>
          <w:szCs w:val="24"/>
          <w:u w:val="single"/>
          <w:vertAlign w:val="subscript"/>
        </w:rPr>
        <w:t>b</w:t>
      </w:r>
      <w:r w:rsidR="00317C6C" w:rsidRPr="00962547">
        <w:rPr>
          <w:rFonts w:asciiTheme="minorHAnsi" w:hAnsiTheme="minorHAnsi" w:cs="Arial"/>
          <w:color w:val="FF0000"/>
          <w:sz w:val="24"/>
          <w:szCs w:val="24"/>
          <w:u w:val="single"/>
          <w:vertAlign w:val="superscript"/>
        </w:rPr>
        <w:t xml:space="preserve">- </w:t>
      </w:r>
      <w:r w:rsidR="00317C6C" w:rsidRPr="00962547">
        <w:rPr>
          <w:rFonts w:asciiTheme="minorHAnsi" w:hAnsiTheme="minorHAnsi" w:cs="Arial"/>
          <w:color w:val="FF0000"/>
          <w:sz w:val="24"/>
          <w:szCs w:val="24"/>
          <w:u w:val="single"/>
        </w:rPr>
        <w:t>=</w:t>
      </w:r>
      <w:r w:rsidR="007642E8" w:rsidRPr="00962547">
        <w:rPr>
          <w:rFonts w:asciiTheme="minorHAnsi" w:hAnsiTheme="minorHAnsi" w:cs="Arial"/>
          <w:color w:val="FF0000"/>
          <w:sz w:val="24"/>
          <w:szCs w:val="24"/>
          <w:u w:val="single"/>
        </w:rPr>
        <w:t xml:space="preserve"> (Uki1-Uki01)/R21</w:t>
      </w:r>
      <w:r w:rsidR="007642E8" w:rsidRPr="00962547">
        <w:rPr>
          <w:rFonts w:asciiTheme="minorHAnsi" w:hAnsiTheme="minorHAnsi" w:cs="Arial"/>
          <w:color w:val="FF0000"/>
          <w:sz w:val="24"/>
          <w:szCs w:val="24"/>
        </w:rPr>
        <w:t xml:space="preserve"> áram folyik.</w:t>
      </w:r>
    </w:p>
    <w:p w:rsidR="00106AB8" w:rsidRPr="00962547" w:rsidRDefault="00106AB8" w:rsidP="005A67DC">
      <w:pPr>
        <w:pStyle w:val="PlainText"/>
        <w:rPr>
          <w:rFonts w:asciiTheme="minorHAnsi" w:hAnsiTheme="minorHAnsi" w:cs="Arial"/>
          <w:color w:val="FF0000"/>
          <w:sz w:val="24"/>
          <w:szCs w:val="24"/>
        </w:rPr>
      </w:pPr>
    </w:p>
    <w:p w:rsidR="00106AB8" w:rsidRPr="00962547" w:rsidRDefault="00106AB8" w:rsidP="005A67DC">
      <w:pPr>
        <w:pStyle w:val="PlainText"/>
        <w:rPr>
          <w:rFonts w:asciiTheme="minorHAnsi" w:hAnsiTheme="minorHAnsi" w:cs="Arial"/>
          <w:color w:val="FF0000"/>
          <w:sz w:val="24"/>
          <w:szCs w:val="24"/>
        </w:rPr>
      </w:pPr>
      <w:r w:rsidRPr="00962547">
        <w:rPr>
          <w:rFonts w:asciiTheme="minorHAnsi" w:hAnsiTheme="minorHAnsi" w:cs="Arial"/>
          <w:color w:val="FF0000"/>
          <w:sz w:val="24"/>
          <w:szCs w:val="24"/>
        </w:rPr>
        <w:t>Uki02: ismét lemérjük rövidzárakkal a kimenetet, mert biztosan elmászott..</w:t>
      </w:r>
    </w:p>
    <w:p w:rsidR="00106AB8" w:rsidRPr="00962547" w:rsidRDefault="00132EC4" w:rsidP="005A67DC">
      <w:pPr>
        <w:pStyle w:val="PlainText"/>
        <w:rPr>
          <w:rFonts w:asciiTheme="minorHAnsi" w:hAnsiTheme="minorHAnsi" w:cs="Arial"/>
          <w:color w:val="FF0000"/>
          <w:sz w:val="24"/>
          <w:szCs w:val="24"/>
        </w:rPr>
      </w:pPr>
      <w:r w:rsidRPr="00962547">
        <w:rPr>
          <w:rFonts w:asciiTheme="minorHAnsi" w:hAnsiTheme="minorHAnsi" w:cs="Arial"/>
          <w:color w:val="FF0000"/>
          <w:sz w:val="24"/>
          <w:szCs w:val="24"/>
        </w:rPr>
        <w:lastRenderedPageBreak/>
        <w:t xml:space="preserve">Uki2: </w:t>
      </w:r>
      <w:r w:rsidR="006E3D51" w:rsidRPr="00962547">
        <w:rPr>
          <w:rFonts w:asciiTheme="minorHAnsi" w:hAnsiTheme="minorHAnsi" w:cs="Arial"/>
          <w:color w:val="FF0000"/>
          <w:sz w:val="24"/>
          <w:szCs w:val="24"/>
        </w:rPr>
        <w:t>R22 1Mohm, rövidzár kivéve</w:t>
      </w:r>
      <w:r w:rsidR="00FB3E9A" w:rsidRPr="00962547">
        <w:rPr>
          <w:rFonts w:asciiTheme="minorHAnsi" w:hAnsiTheme="minorHAnsi" w:cs="Arial"/>
          <w:color w:val="FF0000"/>
          <w:sz w:val="24"/>
          <w:szCs w:val="24"/>
        </w:rPr>
        <w:t>, R21 rövidzár</w:t>
      </w:r>
      <w:r w:rsidR="00E31D85" w:rsidRPr="00962547">
        <w:rPr>
          <w:rFonts w:asciiTheme="minorHAnsi" w:hAnsiTheme="minorHAnsi" w:cs="Arial"/>
          <w:color w:val="FF0000"/>
          <w:sz w:val="24"/>
          <w:szCs w:val="24"/>
        </w:rPr>
        <w:t xml:space="preserve">. </w:t>
      </w:r>
      <w:r w:rsidR="001C0C6D" w:rsidRPr="00962547">
        <w:rPr>
          <w:rFonts w:asciiTheme="minorHAnsi" w:hAnsiTheme="minorHAnsi" w:cs="Arial"/>
          <w:color w:val="FF0000"/>
          <w:sz w:val="24"/>
          <w:szCs w:val="24"/>
        </w:rPr>
        <w:t xml:space="preserve">Most a kimenet egyenlő az invertáló bemenet potenciáljával, tehát R22-n </w:t>
      </w:r>
      <w:r w:rsidR="001C0C6D" w:rsidRPr="00962547">
        <w:rPr>
          <w:rFonts w:asciiTheme="minorHAnsi" w:hAnsiTheme="minorHAnsi" w:cs="Arial"/>
          <w:color w:val="FF0000"/>
          <w:sz w:val="24"/>
          <w:szCs w:val="24"/>
          <w:u w:val="single"/>
        </w:rPr>
        <w:t>I</w:t>
      </w:r>
      <w:r w:rsidR="001C0C6D" w:rsidRPr="00962547">
        <w:rPr>
          <w:rFonts w:asciiTheme="minorHAnsi" w:hAnsiTheme="minorHAnsi" w:cs="Arial"/>
          <w:color w:val="FF0000"/>
          <w:sz w:val="24"/>
          <w:szCs w:val="24"/>
          <w:u w:val="single"/>
          <w:vertAlign w:val="subscript"/>
        </w:rPr>
        <w:t>b</w:t>
      </w:r>
      <w:r w:rsidR="001C0C6D" w:rsidRPr="00962547">
        <w:rPr>
          <w:rFonts w:asciiTheme="minorHAnsi" w:hAnsiTheme="minorHAnsi" w:cs="Arial"/>
          <w:color w:val="FF0000"/>
          <w:sz w:val="24"/>
          <w:szCs w:val="24"/>
          <w:u w:val="single"/>
          <w:vertAlign w:val="superscript"/>
        </w:rPr>
        <w:t xml:space="preserve">+ </w:t>
      </w:r>
      <w:r w:rsidR="001C0C6D" w:rsidRPr="00962547">
        <w:rPr>
          <w:rFonts w:asciiTheme="minorHAnsi" w:hAnsiTheme="minorHAnsi" w:cs="Arial"/>
          <w:color w:val="FF0000"/>
          <w:sz w:val="24"/>
          <w:szCs w:val="24"/>
          <w:u w:val="single"/>
        </w:rPr>
        <w:t>=</w:t>
      </w:r>
      <w:r w:rsidR="0097269F" w:rsidRPr="00962547">
        <w:rPr>
          <w:rFonts w:asciiTheme="minorHAnsi" w:hAnsiTheme="minorHAnsi" w:cs="Arial"/>
          <w:color w:val="FF0000"/>
          <w:sz w:val="24"/>
          <w:szCs w:val="24"/>
          <w:u w:val="single"/>
        </w:rPr>
        <w:t>(Uki2-Uki02)/R22</w:t>
      </w:r>
      <w:r w:rsidR="0097269F" w:rsidRPr="00962547">
        <w:rPr>
          <w:rFonts w:asciiTheme="minorHAnsi" w:hAnsiTheme="minorHAnsi" w:cs="Arial"/>
          <w:color w:val="FF0000"/>
          <w:sz w:val="24"/>
          <w:szCs w:val="24"/>
        </w:rPr>
        <w:t xml:space="preserve"> áram folyik</w:t>
      </w:r>
      <w:r w:rsidR="00E66CC5" w:rsidRPr="00962547">
        <w:rPr>
          <w:rFonts w:asciiTheme="minorHAnsi" w:hAnsiTheme="minorHAnsi" w:cs="Arial"/>
          <w:color w:val="FF0000"/>
          <w:sz w:val="24"/>
          <w:szCs w:val="24"/>
        </w:rPr>
        <w:t>.</w:t>
      </w:r>
    </w:p>
    <w:p w:rsidR="007642E8" w:rsidRPr="00962547" w:rsidRDefault="007642E8" w:rsidP="005A67DC">
      <w:pPr>
        <w:pStyle w:val="PlainText"/>
        <w:rPr>
          <w:rFonts w:asciiTheme="minorHAnsi" w:hAnsiTheme="minorHAnsi" w:cs="Arial"/>
          <w:sz w:val="24"/>
        </w:rPr>
      </w:pPr>
    </w:p>
    <w:p w:rsidR="00222EFA" w:rsidRPr="00962547" w:rsidRDefault="005A67DC">
      <w:pPr>
        <w:pStyle w:val="PlainText"/>
        <w:rPr>
          <w:rFonts w:asciiTheme="minorHAnsi" w:hAnsiTheme="minorHAnsi" w:cs="Arial"/>
          <w:sz w:val="24"/>
        </w:rPr>
      </w:pPr>
      <w:r w:rsidRPr="00962547">
        <w:rPr>
          <w:rFonts w:asciiTheme="minorHAnsi" w:hAnsiTheme="minorHAnsi" w:cs="Arial"/>
          <w:noProof/>
          <w:sz w:val="24"/>
          <w:lang w:eastAsia="hu-HU"/>
        </w:rPr>
        <w:drawing>
          <wp:inline distT="0" distB="0" distL="0" distR="0" wp14:anchorId="526EBD46" wp14:editId="7D5FF939">
            <wp:extent cx="6093460" cy="3562350"/>
            <wp:effectExtent l="0" t="0" r="0" b="0"/>
            <wp:docPr id="5" name="Picture 5" descr="D:\Dropbox\BME\Labor2\6.mérés\Képek\1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ropbox\BME\Labor2\6.mérés\Képek\1.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460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7DC" w:rsidRPr="00962547" w:rsidRDefault="005A67DC">
      <w:pPr>
        <w:pStyle w:val="PlainText"/>
        <w:rPr>
          <w:rFonts w:asciiTheme="minorHAnsi" w:hAnsiTheme="minorHAnsi" w:cs="Arial"/>
          <w:sz w:val="24"/>
        </w:rPr>
      </w:pPr>
    </w:p>
    <w:p w:rsidR="00700394" w:rsidRDefault="00700394" w:rsidP="004D1BFE">
      <w:pPr>
        <w:pStyle w:val="PlainText"/>
        <w:ind w:left="709"/>
        <w:rPr>
          <w:rFonts w:asciiTheme="minorHAnsi" w:hAnsiTheme="minorHAnsi"/>
          <w:color w:val="FF0000"/>
          <w:sz w:val="24"/>
        </w:rPr>
      </w:pPr>
    </w:p>
    <w:p w:rsidR="00700394" w:rsidRDefault="00700394" w:rsidP="004D1BFE">
      <w:pPr>
        <w:pStyle w:val="PlainText"/>
        <w:ind w:left="709"/>
        <w:rPr>
          <w:rFonts w:asciiTheme="minorHAnsi" w:hAnsiTheme="minorHAnsi"/>
          <w:color w:val="FF0000"/>
          <w:sz w:val="24"/>
        </w:rPr>
      </w:pPr>
    </w:p>
    <w:p w:rsidR="00700394" w:rsidRDefault="00700394" w:rsidP="004D1BFE">
      <w:pPr>
        <w:pStyle w:val="PlainText"/>
        <w:ind w:left="709"/>
        <w:rPr>
          <w:rFonts w:asciiTheme="minorHAnsi" w:hAnsiTheme="minorHAnsi"/>
          <w:color w:val="FF0000"/>
          <w:sz w:val="24"/>
        </w:rPr>
      </w:pPr>
    </w:p>
    <w:p w:rsidR="00700394" w:rsidRDefault="00700394" w:rsidP="004D1BFE">
      <w:pPr>
        <w:pStyle w:val="PlainText"/>
        <w:ind w:left="709"/>
        <w:rPr>
          <w:rFonts w:asciiTheme="minorHAnsi" w:hAnsiTheme="minorHAnsi"/>
          <w:color w:val="FF0000"/>
          <w:sz w:val="24"/>
        </w:rPr>
      </w:pPr>
      <w:r>
        <w:rPr>
          <w:rFonts w:asciiTheme="minorHAnsi" w:hAnsiTheme="minorHAnsi"/>
          <w:color w:val="FF0000"/>
          <w:sz w:val="24"/>
        </w:rPr>
        <w:t>Mért értékek:</w:t>
      </w:r>
    </w:p>
    <w:p w:rsidR="00700394" w:rsidRDefault="00700394" w:rsidP="004D1BFE">
      <w:pPr>
        <w:pStyle w:val="PlainText"/>
        <w:ind w:left="709"/>
        <w:rPr>
          <w:rFonts w:asciiTheme="minorHAnsi" w:hAnsiTheme="minorHAnsi"/>
          <w:color w:val="FF0000"/>
          <w:sz w:val="24"/>
        </w:rPr>
      </w:pPr>
    </w:p>
    <w:p w:rsidR="004D1BFE" w:rsidRPr="00962547" w:rsidRDefault="004D1BFE" w:rsidP="004D1BFE">
      <w:pPr>
        <w:pStyle w:val="PlainText"/>
        <w:ind w:left="709"/>
        <w:rPr>
          <w:rFonts w:asciiTheme="minorHAnsi" w:hAnsiTheme="minorHAnsi"/>
          <w:color w:val="FF0000"/>
          <w:sz w:val="24"/>
        </w:rPr>
      </w:pPr>
      <w:r w:rsidRPr="00962547">
        <w:rPr>
          <w:rFonts w:asciiTheme="minorHAnsi" w:hAnsiTheme="minorHAnsi"/>
          <w:color w:val="FF0000"/>
          <w:sz w:val="24"/>
        </w:rPr>
        <w:t>Uki01 = +0,5uV</w:t>
      </w:r>
    </w:p>
    <w:p w:rsidR="004D1BFE" w:rsidRPr="00962547" w:rsidRDefault="004D1BFE" w:rsidP="004D1BFE">
      <w:pPr>
        <w:pStyle w:val="PlainText"/>
        <w:ind w:left="709"/>
        <w:rPr>
          <w:rFonts w:asciiTheme="minorHAnsi" w:hAnsiTheme="minorHAnsi"/>
          <w:color w:val="FF0000"/>
          <w:sz w:val="24"/>
        </w:rPr>
      </w:pPr>
      <w:r w:rsidRPr="00962547">
        <w:rPr>
          <w:rFonts w:asciiTheme="minorHAnsi" w:hAnsiTheme="minorHAnsi"/>
          <w:color w:val="FF0000"/>
          <w:sz w:val="24"/>
        </w:rPr>
        <w:t>Uki1 = +40,5uV</w:t>
      </w:r>
    </w:p>
    <w:p w:rsidR="004D1BFE" w:rsidRPr="00962547" w:rsidRDefault="004D1BFE" w:rsidP="004D1BFE">
      <w:pPr>
        <w:pStyle w:val="PlainText"/>
        <w:ind w:left="349"/>
        <w:rPr>
          <w:rFonts w:asciiTheme="minorHAnsi" w:hAnsiTheme="minorHAnsi"/>
          <w:color w:val="FF0000"/>
          <w:sz w:val="24"/>
        </w:rPr>
      </w:pPr>
    </w:p>
    <w:p w:rsidR="004D1BFE" w:rsidRPr="00962547" w:rsidRDefault="004D1BFE" w:rsidP="004D1BFE">
      <w:pPr>
        <w:pStyle w:val="PlainText"/>
        <w:ind w:left="709"/>
        <w:rPr>
          <w:rFonts w:asciiTheme="minorHAnsi" w:hAnsiTheme="minorHAnsi"/>
          <w:color w:val="FF0000"/>
          <w:sz w:val="24"/>
        </w:rPr>
      </w:pPr>
      <w:r w:rsidRPr="00962547">
        <w:rPr>
          <w:rFonts w:asciiTheme="minorHAnsi" w:hAnsiTheme="minorHAnsi"/>
          <w:color w:val="FF0000"/>
          <w:sz w:val="24"/>
        </w:rPr>
        <w:t>Uki02= -4uV</w:t>
      </w:r>
    </w:p>
    <w:p w:rsidR="004D1BFE" w:rsidRPr="00962547" w:rsidRDefault="004D1BFE" w:rsidP="004D1BFE">
      <w:pPr>
        <w:pStyle w:val="PlainText"/>
        <w:ind w:left="349" w:firstLine="360"/>
        <w:rPr>
          <w:rFonts w:asciiTheme="minorHAnsi" w:hAnsiTheme="minorHAnsi"/>
          <w:color w:val="FF0000"/>
          <w:sz w:val="24"/>
        </w:rPr>
      </w:pPr>
      <w:r w:rsidRPr="00962547">
        <w:rPr>
          <w:rFonts w:asciiTheme="minorHAnsi" w:hAnsiTheme="minorHAnsi"/>
          <w:color w:val="FF0000"/>
          <w:sz w:val="24"/>
        </w:rPr>
        <w:t>Uki2 = -44uV</w:t>
      </w:r>
    </w:p>
    <w:p w:rsidR="004D1BFE" w:rsidRPr="00962547" w:rsidRDefault="004D1BFE" w:rsidP="008D61B9">
      <w:pPr>
        <w:pStyle w:val="PlainText"/>
        <w:rPr>
          <w:rFonts w:asciiTheme="minorHAnsi" w:hAnsiTheme="minorHAnsi" w:cs="Arial"/>
          <w:color w:val="FF0000"/>
          <w:sz w:val="24"/>
        </w:rPr>
      </w:pPr>
    </w:p>
    <w:p w:rsidR="00BB341B" w:rsidRPr="00962547" w:rsidRDefault="00BB341B" w:rsidP="00BB341B">
      <w:pPr>
        <w:pStyle w:val="PlainText"/>
        <w:ind w:left="709"/>
        <w:rPr>
          <w:rFonts w:asciiTheme="minorHAnsi" w:hAnsiTheme="minorHAnsi" w:cs="Arial"/>
          <w:color w:val="FF0000"/>
          <w:sz w:val="24"/>
        </w:rPr>
      </w:pPr>
      <w:r w:rsidRPr="00962547">
        <w:rPr>
          <w:rFonts w:asciiTheme="minorHAnsi" w:hAnsiTheme="minorHAnsi" w:cs="Arial"/>
          <w:color w:val="FF0000"/>
          <w:sz w:val="24"/>
        </w:rPr>
        <w:t>I</w:t>
      </w:r>
      <w:r w:rsidRPr="00962547">
        <w:rPr>
          <w:rFonts w:asciiTheme="minorHAnsi" w:hAnsiTheme="minorHAnsi" w:cs="Arial"/>
          <w:color w:val="FF0000"/>
          <w:sz w:val="24"/>
          <w:vertAlign w:val="subscript"/>
        </w:rPr>
        <w:t>b</w:t>
      </w:r>
      <w:r w:rsidRPr="00962547">
        <w:rPr>
          <w:rFonts w:asciiTheme="minorHAnsi" w:hAnsiTheme="minorHAnsi" w:cs="Arial"/>
          <w:color w:val="FF0000"/>
          <w:sz w:val="24"/>
          <w:vertAlign w:val="superscript"/>
        </w:rPr>
        <w:t>-</w:t>
      </w:r>
      <w:r w:rsidR="00636B5E" w:rsidRPr="00962547">
        <w:rPr>
          <w:rFonts w:asciiTheme="minorHAnsi" w:hAnsiTheme="minorHAnsi" w:cs="Arial"/>
          <w:color w:val="FF0000"/>
          <w:sz w:val="24"/>
        </w:rPr>
        <w:t xml:space="preserve"> </w:t>
      </w:r>
      <w:r w:rsidRPr="00962547">
        <w:rPr>
          <w:rFonts w:asciiTheme="minorHAnsi" w:hAnsiTheme="minorHAnsi" w:cs="Arial"/>
          <w:color w:val="FF0000"/>
          <w:sz w:val="24"/>
        </w:rPr>
        <w:t>=</w:t>
      </w:r>
      <w:r w:rsidR="00136D14" w:rsidRPr="00962547">
        <w:rPr>
          <w:rFonts w:asciiTheme="minorHAnsi" w:hAnsiTheme="minorHAnsi" w:cs="Arial"/>
          <w:color w:val="FF0000"/>
          <w:sz w:val="24"/>
        </w:rPr>
        <w:t>(</w:t>
      </w:r>
      <w:r w:rsidRPr="00962547">
        <w:rPr>
          <w:rFonts w:asciiTheme="minorHAnsi" w:hAnsiTheme="minorHAnsi" w:cs="Arial"/>
          <w:color w:val="FF0000"/>
          <w:sz w:val="24"/>
        </w:rPr>
        <w:t>Uki1-Uki</w:t>
      </w:r>
      <w:r w:rsidR="00C0537B" w:rsidRPr="00962547">
        <w:rPr>
          <w:rFonts w:asciiTheme="minorHAnsi" w:hAnsiTheme="minorHAnsi" w:cs="Arial"/>
          <w:color w:val="FF0000"/>
          <w:sz w:val="24"/>
        </w:rPr>
        <w:t>01</w:t>
      </w:r>
      <w:r w:rsidR="00136D14" w:rsidRPr="00962547">
        <w:rPr>
          <w:rFonts w:asciiTheme="minorHAnsi" w:hAnsiTheme="minorHAnsi" w:cs="Arial"/>
          <w:color w:val="FF0000"/>
          <w:sz w:val="24"/>
        </w:rPr>
        <w:t>)</w:t>
      </w:r>
      <w:r w:rsidRPr="00962547">
        <w:rPr>
          <w:rFonts w:asciiTheme="minorHAnsi" w:hAnsiTheme="minorHAnsi" w:cs="Arial"/>
          <w:color w:val="FF0000"/>
          <w:sz w:val="24"/>
        </w:rPr>
        <w:t>/R21</w:t>
      </w:r>
    </w:p>
    <w:p w:rsidR="00BB341B" w:rsidRPr="00962547" w:rsidRDefault="00C0537B" w:rsidP="00C0537B">
      <w:pPr>
        <w:pStyle w:val="PlainText"/>
        <w:ind w:firstLine="709"/>
        <w:rPr>
          <w:rFonts w:asciiTheme="minorHAnsi" w:hAnsiTheme="minorHAnsi" w:cs="Arial"/>
          <w:sz w:val="24"/>
        </w:rPr>
      </w:pPr>
      <w:r w:rsidRPr="00962547">
        <w:rPr>
          <w:rFonts w:asciiTheme="minorHAnsi" w:hAnsiTheme="minorHAnsi" w:cs="Arial"/>
          <w:color w:val="FF0000"/>
          <w:sz w:val="24"/>
          <w:szCs w:val="24"/>
        </w:rPr>
        <w:t>I</w:t>
      </w:r>
      <w:r w:rsidRPr="00962547">
        <w:rPr>
          <w:rFonts w:asciiTheme="minorHAnsi" w:hAnsiTheme="minorHAnsi" w:cs="Arial"/>
          <w:color w:val="FF0000"/>
          <w:sz w:val="24"/>
          <w:szCs w:val="24"/>
          <w:vertAlign w:val="subscript"/>
        </w:rPr>
        <w:t>b</w:t>
      </w:r>
      <w:r w:rsidRPr="00962547">
        <w:rPr>
          <w:rFonts w:asciiTheme="minorHAnsi" w:hAnsiTheme="minorHAnsi" w:cs="Arial"/>
          <w:color w:val="FF0000"/>
          <w:sz w:val="24"/>
          <w:szCs w:val="24"/>
          <w:vertAlign w:val="superscript"/>
        </w:rPr>
        <w:t xml:space="preserve">+ </w:t>
      </w:r>
      <w:r w:rsidRPr="00962547">
        <w:rPr>
          <w:rFonts w:asciiTheme="minorHAnsi" w:hAnsiTheme="minorHAnsi" w:cs="Arial"/>
          <w:color w:val="FF0000"/>
          <w:sz w:val="24"/>
          <w:szCs w:val="24"/>
        </w:rPr>
        <w:t>=(Uki2-Uki02)/R22</w:t>
      </w:r>
    </w:p>
    <w:p w:rsidR="00D57B59" w:rsidRDefault="00D57B59">
      <w:pPr>
        <w:pStyle w:val="PlainText"/>
        <w:rPr>
          <w:rFonts w:asciiTheme="minorHAnsi" w:hAnsiTheme="minorHAnsi" w:cs="Arial"/>
          <w:sz w:val="24"/>
        </w:rPr>
      </w:pPr>
      <w:r w:rsidRPr="00962547">
        <w:rPr>
          <w:rFonts w:asciiTheme="minorHAnsi" w:hAnsiTheme="minorHAnsi" w:cs="Arial"/>
          <w:sz w:val="24"/>
        </w:rPr>
        <w:tab/>
      </w:r>
    </w:p>
    <w:p w:rsidR="00A56F98" w:rsidRPr="00962547" w:rsidRDefault="00A56F98">
      <w:pPr>
        <w:pStyle w:val="PlainText"/>
        <w:rPr>
          <w:rFonts w:asciiTheme="minorHAnsi" w:hAnsiTheme="minorHAnsi" w:cs="Arial"/>
          <w:sz w:val="24"/>
        </w:rPr>
      </w:pPr>
    </w:p>
    <w:p w:rsidR="00222EFA" w:rsidRPr="00BF78F1" w:rsidRDefault="00222EFA" w:rsidP="004E39BB">
      <w:pPr>
        <w:pStyle w:val="PlainText"/>
        <w:tabs>
          <w:tab w:val="left" w:pos="4962"/>
        </w:tabs>
        <w:ind w:left="11" w:firstLine="709"/>
        <w:rPr>
          <w:rFonts w:asciiTheme="minorHAnsi" w:hAnsiTheme="minorHAnsi" w:cs="Arial"/>
          <w:color w:val="FF0000"/>
          <w:sz w:val="24"/>
          <w:szCs w:val="24"/>
        </w:rPr>
      </w:pPr>
      <w:r w:rsidRPr="00A33DB8">
        <w:rPr>
          <w:rFonts w:asciiTheme="minorHAnsi" w:hAnsiTheme="minorHAnsi" w:cs="Arial"/>
          <w:color w:val="FF0000"/>
          <w:sz w:val="24"/>
          <w:szCs w:val="24"/>
        </w:rPr>
        <w:t>A műveleti erősítő bemeneti ára</w:t>
      </w:r>
      <w:r w:rsidR="00765D72" w:rsidRPr="00A33DB8">
        <w:rPr>
          <w:rFonts w:asciiTheme="minorHAnsi" w:hAnsiTheme="minorHAnsi" w:cs="Arial"/>
          <w:color w:val="FF0000"/>
          <w:sz w:val="24"/>
          <w:szCs w:val="24"/>
        </w:rPr>
        <w:t>ma</w:t>
      </w:r>
      <w:r w:rsidR="00357235" w:rsidRPr="00A33DB8">
        <w:rPr>
          <w:rFonts w:asciiTheme="minorHAnsi" w:hAnsiTheme="minorHAnsi" w:cs="Arial"/>
          <w:color w:val="FF0000"/>
          <w:sz w:val="24"/>
          <w:szCs w:val="24"/>
        </w:rPr>
        <w:t xml:space="preserve">i:      </w:t>
      </w:r>
      <w:r w:rsidR="00765D72" w:rsidRPr="00BF78F1">
        <w:rPr>
          <w:rFonts w:asciiTheme="minorHAnsi" w:hAnsiTheme="minorHAnsi" w:cs="Arial"/>
          <w:color w:val="FF0000"/>
          <w:sz w:val="24"/>
          <w:szCs w:val="24"/>
        </w:rPr>
        <w:tab/>
      </w:r>
      <w:r w:rsidR="00357235" w:rsidRPr="00BF78F1">
        <w:rPr>
          <w:rFonts w:asciiTheme="minorHAnsi" w:hAnsiTheme="minorHAnsi" w:cs="Arial"/>
          <w:color w:val="FF0000"/>
          <w:sz w:val="24"/>
          <w:szCs w:val="24"/>
        </w:rPr>
        <w:t>Ibe+  =</w:t>
      </w:r>
      <w:r w:rsidR="004E39BB" w:rsidRPr="00BF78F1">
        <w:rPr>
          <w:rFonts w:asciiTheme="minorHAnsi" w:hAnsiTheme="minorHAnsi" w:cs="Arial"/>
          <w:color w:val="FF0000"/>
          <w:sz w:val="24"/>
          <w:szCs w:val="24"/>
        </w:rPr>
        <w:tab/>
      </w:r>
      <w:r w:rsidR="00A33DB8" w:rsidRPr="00BF78F1">
        <w:rPr>
          <w:rFonts w:asciiTheme="minorHAnsi" w:hAnsiTheme="minorHAnsi" w:cs="Arial"/>
          <w:color w:val="FF0000"/>
          <w:sz w:val="24"/>
          <w:szCs w:val="24"/>
        </w:rPr>
        <w:t>+40</w:t>
      </w:r>
      <w:r w:rsidR="00C30349" w:rsidRPr="00BF78F1">
        <w:rPr>
          <w:rFonts w:asciiTheme="minorHAnsi" w:hAnsiTheme="minorHAnsi" w:cs="Arial"/>
          <w:color w:val="FF0000"/>
          <w:sz w:val="24"/>
          <w:szCs w:val="24"/>
        </w:rPr>
        <w:tab/>
      </w:r>
      <w:r w:rsidR="00D57B59" w:rsidRPr="00BF78F1">
        <w:rPr>
          <w:rFonts w:asciiTheme="minorHAnsi" w:hAnsiTheme="minorHAnsi" w:cs="Arial"/>
          <w:color w:val="FF0000"/>
          <w:sz w:val="24"/>
          <w:szCs w:val="24"/>
        </w:rPr>
        <w:t>p</w:t>
      </w:r>
      <w:r w:rsidR="004E39BB" w:rsidRPr="00BF78F1">
        <w:rPr>
          <w:rFonts w:asciiTheme="minorHAnsi" w:hAnsiTheme="minorHAnsi" w:cs="Arial"/>
          <w:color w:val="FF0000"/>
          <w:sz w:val="24"/>
          <w:szCs w:val="24"/>
        </w:rPr>
        <w:t>A</w:t>
      </w:r>
      <w:r w:rsidR="00A33DB8" w:rsidRPr="00BF78F1">
        <w:rPr>
          <w:rFonts w:asciiTheme="minorHAnsi" w:hAnsiTheme="minorHAnsi" w:cs="Arial"/>
          <w:color w:val="FF0000"/>
          <w:sz w:val="24"/>
          <w:szCs w:val="24"/>
        </w:rPr>
        <w:t xml:space="preserve"> (befelé folyik)</w:t>
      </w:r>
    </w:p>
    <w:p w:rsidR="00222EFA" w:rsidRPr="00BF78F1" w:rsidRDefault="00357235" w:rsidP="004E39BB">
      <w:pPr>
        <w:pStyle w:val="PlainText"/>
        <w:tabs>
          <w:tab w:val="left" w:pos="4962"/>
        </w:tabs>
        <w:rPr>
          <w:rFonts w:asciiTheme="minorHAnsi" w:hAnsiTheme="minorHAnsi" w:cs="Arial"/>
          <w:color w:val="FF0000"/>
          <w:sz w:val="24"/>
          <w:szCs w:val="24"/>
        </w:rPr>
      </w:pPr>
      <w:r w:rsidRPr="00BF78F1">
        <w:rPr>
          <w:rFonts w:asciiTheme="minorHAnsi" w:hAnsiTheme="minorHAnsi" w:cs="Arial"/>
          <w:color w:val="FF0000"/>
          <w:sz w:val="24"/>
          <w:szCs w:val="24"/>
        </w:rPr>
        <w:t xml:space="preserve">                                                             </w:t>
      </w:r>
      <w:r w:rsidR="004E39BB" w:rsidRPr="00BF78F1">
        <w:rPr>
          <w:rFonts w:asciiTheme="minorHAnsi" w:hAnsiTheme="minorHAnsi" w:cs="Arial"/>
          <w:color w:val="FF0000"/>
          <w:sz w:val="24"/>
          <w:szCs w:val="24"/>
        </w:rPr>
        <w:t xml:space="preserve">           </w:t>
      </w:r>
      <w:r w:rsidR="00765D72" w:rsidRPr="00BF78F1">
        <w:rPr>
          <w:rFonts w:asciiTheme="minorHAnsi" w:hAnsiTheme="minorHAnsi" w:cs="Arial"/>
          <w:color w:val="FF0000"/>
          <w:sz w:val="24"/>
          <w:szCs w:val="24"/>
        </w:rPr>
        <w:tab/>
      </w:r>
      <w:r w:rsidR="006A42C1" w:rsidRPr="00BF78F1">
        <w:rPr>
          <w:rFonts w:asciiTheme="minorHAnsi" w:hAnsiTheme="minorHAnsi" w:cs="Arial"/>
          <w:color w:val="FF0000"/>
          <w:sz w:val="24"/>
          <w:szCs w:val="24"/>
        </w:rPr>
        <w:t>Ibe-</w:t>
      </w:r>
      <w:r w:rsidR="00765D72" w:rsidRPr="00BF78F1">
        <w:rPr>
          <w:rFonts w:asciiTheme="minorHAnsi" w:hAnsiTheme="minorHAnsi" w:cs="Arial"/>
          <w:color w:val="FF0000"/>
          <w:sz w:val="24"/>
          <w:szCs w:val="24"/>
        </w:rPr>
        <w:t xml:space="preserve">  </w:t>
      </w:r>
      <w:r w:rsidRPr="00BF78F1">
        <w:rPr>
          <w:rFonts w:asciiTheme="minorHAnsi" w:hAnsiTheme="minorHAnsi" w:cs="Arial"/>
          <w:color w:val="FF0000"/>
          <w:sz w:val="24"/>
          <w:szCs w:val="24"/>
        </w:rPr>
        <w:t xml:space="preserve"> =</w:t>
      </w:r>
      <w:r w:rsidR="00C30349" w:rsidRPr="00BF78F1">
        <w:rPr>
          <w:rFonts w:asciiTheme="minorHAnsi" w:hAnsiTheme="minorHAnsi" w:cs="Arial"/>
          <w:color w:val="FF0000"/>
          <w:sz w:val="24"/>
          <w:szCs w:val="24"/>
        </w:rPr>
        <w:tab/>
      </w:r>
      <w:r w:rsidR="00A33DB8" w:rsidRPr="00BF78F1">
        <w:rPr>
          <w:rFonts w:asciiTheme="minorHAnsi" w:hAnsiTheme="minorHAnsi" w:cs="Arial"/>
          <w:color w:val="FF0000"/>
          <w:sz w:val="24"/>
          <w:szCs w:val="24"/>
        </w:rPr>
        <w:t>+40</w:t>
      </w:r>
      <w:r w:rsidR="00C30349" w:rsidRPr="00BF78F1">
        <w:rPr>
          <w:rFonts w:asciiTheme="minorHAnsi" w:hAnsiTheme="minorHAnsi" w:cs="Arial"/>
          <w:color w:val="FF0000"/>
          <w:sz w:val="24"/>
          <w:szCs w:val="24"/>
        </w:rPr>
        <w:tab/>
      </w:r>
      <w:r w:rsidR="00D57B59" w:rsidRPr="00BF78F1">
        <w:rPr>
          <w:rFonts w:asciiTheme="minorHAnsi" w:hAnsiTheme="minorHAnsi" w:cs="Arial"/>
          <w:color w:val="FF0000"/>
          <w:sz w:val="24"/>
          <w:szCs w:val="24"/>
        </w:rPr>
        <w:t>p</w:t>
      </w:r>
      <w:r w:rsidR="004E39BB" w:rsidRPr="00BF78F1">
        <w:rPr>
          <w:rFonts w:asciiTheme="minorHAnsi" w:hAnsiTheme="minorHAnsi" w:cs="Arial"/>
          <w:color w:val="FF0000"/>
          <w:sz w:val="24"/>
          <w:szCs w:val="24"/>
        </w:rPr>
        <w:t>A</w:t>
      </w:r>
      <w:r w:rsidR="00A33DB8" w:rsidRPr="00BF78F1">
        <w:rPr>
          <w:rFonts w:asciiTheme="minorHAnsi" w:hAnsiTheme="minorHAnsi" w:cs="Arial"/>
          <w:color w:val="FF0000"/>
          <w:sz w:val="24"/>
          <w:szCs w:val="24"/>
        </w:rPr>
        <w:t xml:space="preserve"> (befelé folyik)</w:t>
      </w:r>
    </w:p>
    <w:p w:rsidR="00D57B59" w:rsidRPr="00A33DB8" w:rsidRDefault="00D57B59" w:rsidP="004E39BB">
      <w:pPr>
        <w:pStyle w:val="PlainText"/>
        <w:tabs>
          <w:tab w:val="left" w:pos="4962"/>
        </w:tabs>
        <w:rPr>
          <w:rFonts w:asciiTheme="minorHAnsi" w:hAnsiTheme="minorHAnsi" w:cs="Arial"/>
          <w:sz w:val="24"/>
          <w:szCs w:val="24"/>
        </w:rPr>
      </w:pPr>
      <w:r w:rsidRPr="00A33DB8">
        <w:rPr>
          <w:rFonts w:asciiTheme="minorHAnsi" w:hAnsiTheme="minorHAnsi" w:cs="Arial"/>
          <w:sz w:val="24"/>
          <w:szCs w:val="24"/>
        </w:rPr>
        <w:tab/>
      </w:r>
    </w:p>
    <w:p w:rsidR="0054684E" w:rsidRPr="00A33DB8" w:rsidRDefault="0054684E" w:rsidP="004E39BB">
      <w:pPr>
        <w:pStyle w:val="PlainText"/>
        <w:tabs>
          <w:tab w:val="left" w:pos="4962"/>
        </w:tabs>
        <w:rPr>
          <w:rFonts w:asciiTheme="minorHAnsi" w:hAnsiTheme="minorHAnsi" w:cs="Arial"/>
          <w:sz w:val="24"/>
          <w:szCs w:val="24"/>
        </w:rPr>
      </w:pPr>
      <w:r w:rsidRPr="00A33DB8">
        <w:rPr>
          <w:rFonts w:asciiTheme="minorHAnsi" w:hAnsiTheme="minorHAnsi" w:cs="Arial"/>
          <w:sz w:val="24"/>
          <w:szCs w:val="24"/>
        </w:rPr>
        <w:tab/>
      </w:r>
      <w:r w:rsidRPr="00A33DB8">
        <w:rPr>
          <w:rFonts w:asciiTheme="minorHAnsi" w:hAnsiTheme="minorHAnsi" w:cs="Arial"/>
          <w:sz w:val="24"/>
          <w:szCs w:val="24"/>
        </w:rPr>
        <w:tab/>
      </w:r>
    </w:p>
    <w:p w:rsidR="00222EFA" w:rsidRPr="00A33DB8" w:rsidRDefault="00222EFA" w:rsidP="004E39BB">
      <w:pPr>
        <w:pStyle w:val="PlainText"/>
        <w:tabs>
          <w:tab w:val="left" w:pos="4962"/>
        </w:tabs>
        <w:ind w:left="360" w:firstLine="349"/>
        <w:rPr>
          <w:rFonts w:asciiTheme="minorHAnsi" w:hAnsiTheme="minorHAnsi" w:cs="Arial"/>
          <w:sz w:val="24"/>
          <w:szCs w:val="24"/>
        </w:rPr>
      </w:pPr>
      <w:r w:rsidRPr="00A33DB8">
        <w:rPr>
          <w:rFonts w:asciiTheme="minorHAnsi" w:hAnsiTheme="minorHAnsi" w:cs="Arial"/>
          <w:color w:val="FF0000"/>
          <w:sz w:val="24"/>
          <w:szCs w:val="24"/>
        </w:rPr>
        <w:t>A műveleti erősítő ofszet árama:</w:t>
      </w:r>
      <w:r w:rsidR="00357235" w:rsidRPr="00A33DB8">
        <w:rPr>
          <w:rFonts w:asciiTheme="minorHAnsi" w:hAnsiTheme="minorHAnsi" w:cs="Arial"/>
          <w:color w:val="FF0000"/>
          <w:sz w:val="24"/>
          <w:szCs w:val="24"/>
        </w:rPr>
        <w:t xml:space="preserve">        </w:t>
      </w:r>
      <w:r w:rsidR="00765D72" w:rsidRPr="00A33DB8">
        <w:rPr>
          <w:rFonts w:asciiTheme="minorHAnsi" w:hAnsiTheme="minorHAnsi" w:cs="Arial"/>
          <w:color w:val="FF0000"/>
          <w:sz w:val="24"/>
          <w:szCs w:val="24"/>
        </w:rPr>
        <w:tab/>
      </w:r>
      <w:r w:rsidR="00A33DB8" w:rsidRPr="00BF78F1">
        <w:rPr>
          <w:rFonts w:asciiTheme="minorHAnsi" w:hAnsiTheme="minorHAnsi" w:cs="Arial"/>
          <w:color w:val="FF0000"/>
          <w:sz w:val="24"/>
          <w:szCs w:val="24"/>
        </w:rPr>
        <w:t xml:space="preserve">Io=(|Ib-|-|Ib+|)/2 </w:t>
      </w:r>
      <w:r w:rsidR="00357235" w:rsidRPr="00BF78F1">
        <w:rPr>
          <w:rFonts w:asciiTheme="minorHAnsi" w:hAnsiTheme="minorHAnsi" w:cs="Arial"/>
          <w:color w:val="FF0000"/>
          <w:sz w:val="24"/>
          <w:szCs w:val="24"/>
        </w:rPr>
        <w:t>=</w:t>
      </w:r>
      <w:r w:rsidR="00C30349" w:rsidRPr="00BF78F1">
        <w:rPr>
          <w:rFonts w:asciiTheme="minorHAnsi" w:hAnsiTheme="minorHAnsi" w:cs="Arial"/>
          <w:color w:val="FF0000"/>
          <w:sz w:val="24"/>
          <w:szCs w:val="24"/>
        </w:rPr>
        <w:tab/>
      </w:r>
      <w:r w:rsidR="006A4AC6">
        <w:rPr>
          <w:rFonts w:asciiTheme="minorHAnsi" w:hAnsiTheme="minorHAnsi" w:cs="Arial"/>
          <w:color w:val="FF0000"/>
          <w:sz w:val="24"/>
          <w:szCs w:val="24"/>
        </w:rPr>
        <w:t>0</w:t>
      </w:r>
      <w:r w:rsidR="00C30349" w:rsidRPr="00BF78F1">
        <w:rPr>
          <w:rFonts w:asciiTheme="minorHAnsi" w:hAnsiTheme="minorHAnsi" w:cs="Arial"/>
          <w:color w:val="FF0000"/>
          <w:sz w:val="24"/>
          <w:szCs w:val="24"/>
        </w:rPr>
        <w:tab/>
      </w:r>
      <w:r w:rsidR="0054684E" w:rsidRPr="00BF78F1">
        <w:rPr>
          <w:rFonts w:asciiTheme="minorHAnsi" w:hAnsiTheme="minorHAnsi" w:cs="Arial"/>
          <w:color w:val="FF0000"/>
          <w:sz w:val="24"/>
          <w:szCs w:val="24"/>
        </w:rPr>
        <w:t>p</w:t>
      </w:r>
      <w:r w:rsidR="004E39BB" w:rsidRPr="00BF78F1">
        <w:rPr>
          <w:rFonts w:asciiTheme="minorHAnsi" w:hAnsiTheme="minorHAnsi" w:cs="Arial"/>
          <w:color w:val="FF0000"/>
          <w:sz w:val="24"/>
          <w:szCs w:val="24"/>
        </w:rPr>
        <w:t>A</w:t>
      </w:r>
    </w:p>
    <w:p w:rsidR="00C30349" w:rsidRPr="00962547" w:rsidRDefault="0054684E" w:rsidP="004E39BB">
      <w:pPr>
        <w:pStyle w:val="PlainText"/>
        <w:tabs>
          <w:tab w:val="left" w:pos="4962"/>
        </w:tabs>
        <w:ind w:left="360" w:firstLine="349"/>
        <w:rPr>
          <w:rFonts w:asciiTheme="minorHAnsi" w:hAnsiTheme="minorHAnsi" w:cs="Arial"/>
          <w:b/>
          <w:sz w:val="24"/>
          <w:szCs w:val="24"/>
        </w:rPr>
      </w:pPr>
      <w:r w:rsidRPr="00962547">
        <w:rPr>
          <w:rFonts w:asciiTheme="minorHAnsi" w:hAnsiTheme="minorHAnsi" w:cs="Arial"/>
          <w:b/>
          <w:sz w:val="24"/>
          <w:szCs w:val="24"/>
        </w:rPr>
        <w:tab/>
      </w:r>
    </w:p>
    <w:p w:rsidR="006B7DD7" w:rsidRPr="00413666" w:rsidRDefault="004E39BB" w:rsidP="001A2E5D">
      <w:pPr>
        <w:pStyle w:val="PlainText"/>
        <w:numPr>
          <w:ilvl w:val="0"/>
          <w:numId w:val="46"/>
        </w:numPr>
        <w:tabs>
          <w:tab w:val="left" w:pos="4962"/>
        </w:tabs>
        <w:rPr>
          <w:rFonts w:asciiTheme="minorHAnsi" w:hAnsiTheme="minorHAnsi" w:cs="Arial"/>
          <w:b/>
          <w:sz w:val="24"/>
          <w:szCs w:val="24"/>
        </w:rPr>
      </w:pPr>
      <w:r w:rsidRPr="00962547">
        <w:rPr>
          <w:rFonts w:asciiTheme="minorHAnsi" w:hAnsiTheme="minorHAnsi" w:cs="Arial"/>
          <w:sz w:val="24"/>
        </w:rPr>
        <w:t xml:space="preserve">A bemeneti kapcsok </w:t>
      </w:r>
      <w:r w:rsidR="007A01B3" w:rsidRPr="00962547">
        <w:rPr>
          <w:rFonts w:asciiTheme="minorHAnsi" w:hAnsiTheme="minorHAnsi" w:cs="Arial"/>
          <w:sz w:val="24"/>
        </w:rPr>
        <w:t xml:space="preserve"> (</w:t>
      </w:r>
      <w:r w:rsidR="007A01B3" w:rsidRPr="00962547">
        <w:rPr>
          <w:rFonts w:asciiTheme="minorHAnsi" w:hAnsiTheme="minorHAnsi" w:cs="Arial"/>
          <w:b/>
          <w:sz w:val="24"/>
        </w:rPr>
        <w:t>+IN</w:t>
      </w:r>
      <w:r w:rsidR="007A01B3" w:rsidRPr="00962547">
        <w:rPr>
          <w:rFonts w:asciiTheme="minorHAnsi" w:hAnsiTheme="minorHAnsi" w:cs="Arial"/>
          <w:sz w:val="24"/>
        </w:rPr>
        <w:t xml:space="preserve">  és </w:t>
      </w:r>
      <w:r w:rsidR="007A01B3" w:rsidRPr="00962547">
        <w:rPr>
          <w:rFonts w:asciiTheme="minorHAnsi" w:hAnsiTheme="minorHAnsi" w:cs="Arial"/>
          <w:b/>
          <w:sz w:val="24"/>
        </w:rPr>
        <w:t>–IN</w:t>
      </w:r>
      <w:r w:rsidR="007A01B3" w:rsidRPr="00962547">
        <w:rPr>
          <w:rFonts w:asciiTheme="minorHAnsi" w:hAnsiTheme="minorHAnsi" w:cs="Arial"/>
          <w:sz w:val="24"/>
        </w:rPr>
        <w:t xml:space="preserve"> ) leföldelése után mérje </w:t>
      </w:r>
      <w:r w:rsidRPr="00962547">
        <w:rPr>
          <w:rFonts w:asciiTheme="minorHAnsi" w:hAnsiTheme="minorHAnsi" w:cs="Arial"/>
          <w:sz w:val="24"/>
        </w:rPr>
        <w:t xml:space="preserve">a </w:t>
      </w:r>
      <w:r w:rsidRPr="00962547">
        <w:rPr>
          <w:rFonts w:asciiTheme="minorHAnsi" w:hAnsiTheme="minorHAnsi" w:cs="Arial"/>
          <w:b/>
          <w:sz w:val="24"/>
        </w:rPr>
        <w:t>kimeneti ofszet</w:t>
      </w:r>
      <w:r w:rsidRPr="00962547">
        <w:rPr>
          <w:rFonts w:asciiTheme="minorHAnsi" w:hAnsiTheme="minorHAnsi" w:cs="Arial"/>
          <w:sz w:val="24"/>
        </w:rPr>
        <w:t xml:space="preserve"> feszültséget, és a </w:t>
      </w:r>
      <w:r w:rsidRPr="00962547">
        <w:rPr>
          <w:rFonts w:asciiTheme="minorHAnsi" w:hAnsiTheme="minorHAnsi" w:cs="Arial"/>
          <w:b/>
          <w:sz w:val="24"/>
        </w:rPr>
        <w:t>P</w:t>
      </w:r>
      <w:r w:rsidRPr="00962547">
        <w:rPr>
          <w:rFonts w:asciiTheme="minorHAnsi" w:hAnsiTheme="minorHAnsi" w:cs="Arial"/>
          <w:b/>
          <w:sz w:val="16"/>
        </w:rPr>
        <w:t>OFSET</w:t>
      </w:r>
      <w:r w:rsidRPr="00962547">
        <w:rPr>
          <w:rFonts w:asciiTheme="minorHAnsi" w:hAnsiTheme="minorHAnsi" w:cs="Arial"/>
          <w:sz w:val="24"/>
        </w:rPr>
        <w:t xml:space="preserve"> potencióméterrel </w:t>
      </w:r>
      <w:r w:rsidR="007A01B3" w:rsidRPr="00962547">
        <w:rPr>
          <w:rFonts w:asciiTheme="minorHAnsi" w:hAnsiTheme="minorHAnsi" w:cs="Arial"/>
          <w:sz w:val="24"/>
        </w:rPr>
        <w:t xml:space="preserve">ismételten </w:t>
      </w:r>
      <w:r w:rsidRPr="00962547">
        <w:rPr>
          <w:rFonts w:asciiTheme="minorHAnsi" w:hAnsiTheme="minorHAnsi" w:cs="Arial"/>
          <w:sz w:val="24"/>
        </w:rPr>
        <w:t xml:space="preserve">nullázza ki azt. Számítsa ki az </w:t>
      </w:r>
      <w:r w:rsidRPr="00962547">
        <w:rPr>
          <w:rFonts w:asciiTheme="minorHAnsi" w:hAnsiTheme="minorHAnsi" w:cs="Arial"/>
          <w:b/>
          <w:sz w:val="24"/>
        </w:rPr>
        <w:t>invertáló</w:t>
      </w:r>
      <w:r w:rsidRPr="00962547">
        <w:rPr>
          <w:rFonts w:asciiTheme="minorHAnsi" w:hAnsiTheme="minorHAnsi" w:cs="Arial"/>
          <w:sz w:val="24"/>
        </w:rPr>
        <w:t xml:space="preserve"> és a </w:t>
      </w:r>
      <w:r w:rsidRPr="00962547">
        <w:rPr>
          <w:rFonts w:asciiTheme="minorHAnsi" w:hAnsiTheme="minorHAnsi" w:cs="Arial"/>
          <w:b/>
          <w:sz w:val="24"/>
        </w:rPr>
        <w:t>neminvertáló</w:t>
      </w:r>
      <w:r w:rsidRPr="00962547">
        <w:rPr>
          <w:rFonts w:asciiTheme="minorHAnsi" w:hAnsiTheme="minorHAnsi" w:cs="Arial"/>
          <w:sz w:val="24"/>
        </w:rPr>
        <w:t xml:space="preserve">  </w:t>
      </w:r>
      <w:r w:rsidRPr="00962547">
        <w:rPr>
          <w:rFonts w:asciiTheme="minorHAnsi" w:hAnsiTheme="minorHAnsi" w:cs="Arial"/>
          <w:b/>
          <w:sz w:val="24"/>
        </w:rPr>
        <w:t>bemenetre redukált ofszet</w:t>
      </w:r>
      <w:r w:rsidRPr="00962547">
        <w:rPr>
          <w:rFonts w:asciiTheme="minorHAnsi" w:hAnsiTheme="minorHAnsi" w:cs="Arial"/>
          <w:sz w:val="24"/>
        </w:rPr>
        <w:t xml:space="preserve"> feszültségeit</w:t>
      </w:r>
    </w:p>
    <w:p w:rsidR="00413666" w:rsidRDefault="00413666" w:rsidP="00413666">
      <w:pPr>
        <w:pStyle w:val="PlainText"/>
        <w:tabs>
          <w:tab w:val="left" w:pos="4962"/>
        </w:tabs>
        <w:rPr>
          <w:rFonts w:asciiTheme="minorHAnsi" w:hAnsiTheme="minorHAnsi" w:cs="Arial"/>
          <w:sz w:val="24"/>
        </w:rPr>
      </w:pPr>
    </w:p>
    <w:p w:rsidR="00413666" w:rsidRDefault="00413666" w:rsidP="004402B8">
      <w:pPr>
        <w:pStyle w:val="PlainText"/>
        <w:ind w:left="1418"/>
        <w:jc w:val="both"/>
        <w:rPr>
          <w:rFonts w:asciiTheme="minorHAnsi" w:hAnsiTheme="minorHAnsi" w:cs="Arial"/>
          <w:color w:val="FF0000"/>
          <w:sz w:val="24"/>
        </w:rPr>
      </w:pPr>
      <w:r w:rsidRPr="008A1386">
        <w:rPr>
          <w:rFonts w:asciiTheme="minorHAnsi" w:hAnsiTheme="minorHAnsi" w:cs="Arial"/>
          <w:color w:val="FF0000"/>
          <w:sz w:val="24"/>
        </w:rPr>
        <w:t>A j</w:t>
      </w:r>
      <w:r w:rsidR="00E91456" w:rsidRPr="008A1386">
        <w:rPr>
          <w:rFonts w:asciiTheme="minorHAnsi" w:hAnsiTheme="minorHAnsi" w:cs="Arial"/>
          <w:color w:val="FF0000"/>
          <w:sz w:val="24"/>
        </w:rPr>
        <w:t>elenlegi ellenállásértékekkel az</w:t>
      </w:r>
      <w:r w:rsidRPr="008A1386">
        <w:rPr>
          <w:rFonts w:asciiTheme="minorHAnsi" w:hAnsiTheme="minorHAnsi" w:cs="Arial"/>
          <w:color w:val="FF0000"/>
          <w:sz w:val="24"/>
        </w:rPr>
        <w:t xml:space="preserve"> erősítőnk 100x-os erősítést valósít meg</w:t>
      </w:r>
      <w:r w:rsidR="00E45147">
        <w:rPr>
          <w:rFonts w:asciiTheme="minorHAnsi" w:hAnsiTheme="minorHAnsi" w:cs="Arial"/>
          <w:color w:val="FF0000"/>
          <w:sz w:val="24"/>
        </w:rPr>
        <w:t>, vagyis a kimeneti ofszetet ezzel kell leosztani.</w:t>
      </w:r>
    </w:p>
    <w:p w:rsidR="00200022" w:rsidRDefault="00200022" w:rsidP="004402B8">
      <w:pPr>
        <w:pStyle w:val="PlainText"/>
        <w:ind w:left="1418"/>
        <w:jc w:val="both"/>
        <w:rPr>
          <w:rFonts w:asciiTheme="minorHAnsi" w:hAnsiTheme="minorHAnsi"/>
          <w:sz w:val="24"/>
        </w:rPr>
      </w:pPr>
    </w:p>
    <w:p w:rsidR="00200022" w:rsidRPr="00200022" w:rsidRDefault="00200022" w:rsidP="004402B8">
      <w:pPr>
        <w:pStyle w:val="PlainText"/>
        <w:ind w:left="1418"/>
        <w:jc w:val="both"/>
        <w:rPr>
          <w:rFonts w:asciiTheme="minorHAnsi" w:hAnsiTheme="minorHAnsi" w:cs="Arial"/>
          <w:b/>
          <w:color w:val="FF0000"/>
          <w:sz w:val="24"/>
          <w:szCs w:val="24"/>
        </w:rPr>
      </w:pPr>
      <w:r>
        <w:rPr>
          <w:rFonts w:asciiTheme="minorHAnsi" w:hAnsiTheme="minorHAnsi"/>
          <w:sz w:val="24"/>
        </w:rPr>
        <w:t xml:space="preserve">HINT: </w:t>
      </w:r>
      <w:r w:rsidRPr="00200022">
        <w:rPr>
          <w:rFonts w:asciiTheme="minorHAnsi" w:hAnsiTheme="minorHAnsi"/>
          <w:sz w:val="24"/>
        </w:rPr>
        <w:t>Érdemes minél rövidebb kábellel összekötni a bemeneteket, különben bizonytalan lesz a mérés (</w:t>
      </w:r>
      <w:r>
        <w:rPr>
          <w:rFonts w:asciiTheme="minorHAnsi" w:hAnsiTheme="minorHAnsi"/>
          <w:sz w:val="24"/>
        </w:rPr>
        <w:t>olyan mintha egy hatalmas antennát csinálnánk ami önmagával gerjed</w:t>
      </w:r>
      <w:r w:rsidRPr="00200022">
        <w:rPr>
          <w:rFonts w:asciiTheme="minorHAnsi" w:hAnsiTheme="minorHAnsi"/>
          <w:sz w:val="24"/>
        </w:rPr>
        <w:t>)</w:t>
      </w:r>
    </w:p>
    <w:p w:rsidR="007A01B3" w:rsidRPr="001A2E5D" w:rsidRDefault="0028562D" w:rsidP="006B7DD7">
      <w:pPr>
        <w:pStyle w:val="PlainText"/>
        <w:tabs>
          <w:tab w:val="left" w:pos="4962"/>
        </w:tabs>
        <w:ind w:left="720"/>
        <w:jc w:val="center"/>
        <w:rPr>
          <w:rFonts w:asciiTheme="minorHAnsi" w:hAnsiTheme="minorHAnsi" w:cs="Arial"/>
          <w:b/>
          <w:sz w:val="24"/>
          <w:szCs w:val="24"/>
        </w:rPr>
      </w:pPr>
      <w:r>
        <w:rPr>
          <w:rFonts w:asciiTheme="minorHAnsi" w:hAnsiTheme="minorHAnsi" w:cs="Arial"/>
          <w:noProof/>
          <w:color w:val="FF0000"/>
          <w:sz w:val="24"/>
          <w:szCs w:val="24"/>
          <w:lang w:eastAsia="hu-HU"/>
        </w:rPr>
        <w:drawing>
          <wp:inline distT="0" distB="0" distL="0" distR="0" wp14:anchorId="22E3C8FB" wp14:editId="17A20AF2">
            <wp:extent cx="4165851" cy="3122762"/>
            <wp:effectExtent l="0" t="0" r="0" b="0"/>
            <wp:docPr id="10" name="Picture 10" descr="D:\Dropbox\BME\Labor2\6.mérés\Képek\2014-03-24 09.20.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ropbox\BME\Labor2\6.mérés\Képek\2014-03-24 09.20.5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6055" cy="312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7866" w:rsidRDefault="004E39BB" w:rsidP="00E164FB">
      <w:pPr>
        <w:pStyle w:val="PlainText"/>
        <w:ind w:left="1080"/>
        <w:jc w:val="both"/>
        <w:rPr>
          <w:rFonts w:asciiTheme="minorHAnsi" w:hAnsiTheme="minorHAnsi" w:cs="Arial"/>
          <w:color w:val="FF0000"/>
          <w:sz w:val="24"/>
        </w:rPr>
      </w:pPr>
      <w:r w:rsidRPr="00ED08F8">
        <w:rPr>
          <w:rFonts w:asciiTheme="minorHAnsi" w:hAnsiTheme="minorHAnsi" w:cs="Arial"/>
          <w:color w:val="FF0000"/>
          <w:sz w:val="24"/>
        </w:rPr>
        <w:t xml:space="preserve">Mért és számított </w:t>
      </w:r>
      <w:r w:rsidR="008E7866">
        <w:rPr>
          <w:rFonts w:asciiTheme="minorHAnsi" w:hAnsiTheme="minorHAnsi" w:cs="Arial"/>
          <w:color w:val="FF0000"/>
          <w:sz w:val="24"/>
        </w:rPr>
        <w:t>eredmények</w:t>
      </w:r>
    </w:p>
    <w:p w:rsidR="008E7866" w:rsidRDefault="004E39BB" w:rsidP="008E7866">
      <w:pPr>
        <w:pStyle w:val="PlainText"/>
        <w:ind w:left="1080" w:firstLine="338"/>
        <w:jc w:val="both"/>
        <w:rPr>
          <w:rFonts w:asciiTheme="minorHAnsi" w:hAnsiTheme="minorHAnsi" w:cs="Arial"/>
          <w:color w:val="FF0000"/>
          <w:sz w:val="24"/>
        </w:rPr>
      </w:pPr>
      <w:r w:rsidRPr="00ED08F8">
        <w:rPr>
          <w:rFonts w:asciiTheme="minorHAnsi" w:hAnsiTheme="minorHAnsi" w:cs="Arial"/>
          <w:color w:val="FF0000"/>
          <w:sz w:val="24"/>
        </w:rPr>
        <w:t>U</w:t>
      </w:r>
      <w:r w:rsidRPr="00ED08F8">
        <w:rPr>
          <w:rFonts w:asciiTheme="minorHAnsi" w:hAnsiTheme="minorHAnsi" w:cs="Arial"/>
          <w:color w:val="FF0000"/>
        </w:rPr>
        <w:t xml:space="preserve">ki0  </w:t>
      </w:r>
      <w:r w:rsidRPr="00ED08F8">
        <w:rPr>
          <w:rFonts w:asciiTheme="minorHAnsi" w:hAnsiTheme="minorHAnsi" w:cs="Arial"/>
          <w:color w:val="FF0000"/>
          <w:sz w:val="24"/>
        </w:rPr>
        <w:t xml:space="preserve">= </w:t>
      </w:r>
      <w:r w:rsidR="00B01D6A" w:rsidRPr="00ED08F8">
        <w:rPr>
          <w:rFonts w:asciiTheme="minorHAnsi" w:hAnsiTheme="minorHAnsi" w:cs="Arial"/>
          <w:color w:val="FF0000"/>
          <w:sz w:val="24"/>
        </w:rPr>
        <w:t>-</w:t>
      </w:r>
      <w:r w:rsidR="006A2293" w:rsidRPr="00ED08F8">
        <w:rPr>
          <w:rFonts w:asciiTheme="minorHAnsi" w:hAnsiTheme="minorHAnsi" w:cs="Arial"/>
          <w:color w:val="FF0000"/>
          <w:sz w:val="24"/>
        </w:rPr>
        <w:t>360</w:t>
      </w:r>
      <w:r w:rsidR="00B01D6A" w:rsidRPr="00ED08F8">
        <w:rPr>
          <w:rFonts w:asciiTheme="minorHAnsi" w:hAnsiTheme="minorHAnsi" w:cs="Arial"/>
          <w:color w:val="FF0000"/>
          <w:sz w:val="24"/>
        </w:rPr>
        <w:t>uV</w:t>
      </w:r>
    </w:p>
    <w:p w:rsidR="006A2293" w:rsidRPr="00ED08F8" w:rsidRDefault="004E39BB" w:rsidP="008E7866">
      <w:pPr>
        <w:pStyle w:val="PlainText"/>
        <w:ind w:left="1080" w:firstLine="338"/>
        <w:jc w:val="both"/>
        <w:rPr>
          <w:rFonts w:asciiTheme="minorHAnsi" w:hAnsiTheme="minorHAnsi" w:cs="Arial"/>
          <w:sz w:val="24"/>
        </w:rPr>
      </w:pPr>
      <w:r w:rsidRPr="00ED08F8">
        <w:rPr>
          <w:rFonts w:asciiTheme="minorHAnsi" w:hAnsiTheme="minorHAnsi" w:cs="Arial"/>
          <w:color w:val="FF0000"/>
          <w:sz w:val="24"/>
        </w:rPr>
        <w:t>U</w:t>
      </w:r>
      <w:r w:rsidRPr="00ED08F8">
        <w:rPr>
          <w:rFonts w:asciiTheme="minorHAnsi" w:hAnsiTheme="minorHAnsi" w:cs="Arial"/>
          <w:color w:val="FF0000"/>
        </w:rPr>
        <w:t>+be0</w:t>
      </w:r>
      <w:r w:rsidRPr="00ED08F8">
        <w:rPr>
          <w:rFonts w:asciiTheme="minorHAnsi" w:hAnsiTheme="minorHAnsi" w:cs="Arial"/>
          <w:color w:val="FF0000"/>
          <w:sz w:val="24"/>
        </w:rPr>
        <w:t xml:space="preserve"> = </w:t>
      </w:r>
      <w:r w:rsidR="006A2293" w:rsidRPr="00ED08F8">
        <w:rPr>
          <w:rFonts w:asciiTheme="minorHAnsi" w:hAnsiTheme="minorHAnsi" w:cs="Arial"/>
          <w:color w:val="FF0000"/>
          <w:sz w:val="24"/>
        </w:rPr>
        <w:t>3.56uV</w:t>
      </w:r>
      <w:r w:rsidRPr="00ED08F8">
        <w:rPr>
          <w:rFonts w:asciiTheme="minorHAnsi" w:hAnsiTheme="minorHAnsi" w:cs="Arial"/>
          <w:color w:val="FF0000"/>
          <w:sz w:val="24"/>
        </w:rPr>
        <w:t xml:space="preserve">     </w:t>
      </w:r>
      <w:r w:rsidRPr="00ED08F8">
        <w:rPr>
          <w:rFonts w:asciiTheme="minorHAnsi" w:hAnsiTheme="minorHAnsi" w:cs="Arial"/>
          <w:color w:val="FF0000"/>
          <w:sz w:val="24"/>
        </w:rPr>
        <w:tab/>
        <w:t xml:space="preserve"> </w:t>
      </w:r>
    </w:p>
    <w:p w:rsidR="004E39BB" w:rsidRPr="00ED08F8" w:rsidRDefault="004E39BB" w:rsidP="004D0394">
      <w:pPr>
        <w:pStyle w:val="PlainText"/>
        <w:ind w:left="709" w:firstLine="709"/>
        <w:jc w:val="both"/>
        <w:rPr>
          <w:rFonts w:asciiTheme="minorHAnsi" w:hAnsiTheme="minorHAnsi" w:cs="Arial"/>
          <w:sz w:val="24"/>
        </w:rPr>
      </w:pPr>
      <w:r w:rsidRPr="00ED08F8">
        <w:rPr>
          <w:rFonts w:asciiTheme="minorHAnsi" w:hAnsiTheme="minorHAnsi" w:cs="Arial"/>
          <w:color w:val="FF0000"/>
          <w:sz w:val="24"/>
        </w:rPr>
        <w:t>U</w:t>
      </w:r>
      <w:r w:rsidRPr="00ED08F8">
        <w:rPr>
          <w:rFonts w:asciiTheme="minorHAnsi" w:hAnsiTheme="minorHAnsi" w:cs="Arial"/>
          <w:color w:val="FF0000"/>
        </w:rPr>
        <w:t xml:space="preserve">-be0  </w:t>
      </w:r>
      <w:r w:rsidRPr="00ED08F8">
        <w:rPr>
          <w:rFonts w:asciiTheme="minorHAnsi" w:hAnsiTheme="minorHAnsi" w:cs="Arial"/>
          <w:color w:val="FF0000"/>
          <w:sz w:val="24"/>
        </w:rPr>
        <w:t>=</w:t>
      </w:r>
      <w:r w:rsidR="006A2293" w:rsidRPr="00ED08F8">
        <w:rPr>
          <w:rFonts w:asciiTheme="minorHAnsi" w:hAnsiTheme="minorHAnsi" w:cs="Arial"/>
          <w:color w:val="FF0000"/>
          <w:sz w:val="24"/>
        </w:rPr>
        <w:t xml:space="preserve"> -3.56uV</w:t>
      </w:r>
    </w:p>
    <w:p w:rsidR="00222EFA" w:rsidRPr="00962547" w:rsidRDefault="00222EFA" w:rsidP="004E39BB">
      <w:pPr>
        <w:pStyle w:val="PlainText"/>
        <w:rPr>
          <w:rFonts w:asciiTheme="minorHAnsi" w:hAnsiTheme="minorHAnsi" w:cs="Arial"/>
          <w:sz w:val="24"/>
        </w:rPr>
      </w:pPr>
    </w:p>
    <w:p w:rsidR="001C758D" w:rsidRPr="00962547" w:rsidRDefault="001C758D" w:rsidP="001C758D">
      <w:pPr>
        <w:pStyle w:val="PlainText"/>
        <w:ind w:left="709" w:firstLine="709"/>
        <w:jc w:val="both"/>
        <w:rPr>
          <w:rFonts w:asciiTheme="minorHAnsi" w:hAnsiTheme="minorHAnsi" w:cs="Arial"/>
          <w:sz w:val="24"/>
        </w:rPr>
      </w:pPr>
    </w:p>
    <w:p w:rsidR="00222EFA" w:rsidRPr="00962547" w:rsidRDefault="005D6631">
      <w:pPr>
        <w:pStyle w:val="PlainText"/>
        <w:jc w:val="both"/>
        <w:rPr>
          <w:rFonts w:asciiTheme="minorHAnsi" w:hAnsiTheme="minorHAnsi" w:cs="Arial"/>
          <w:b/>
          <w:sz w:val="24"/>
        </w:rPr>
      </w:pPr>
      <w:r w:rsidRPr="00962547">
        <w:rPr>
          <w:rFonts w:asciiTheme="minorHAnsi" w:hAnsiTheme="minorHAnsi" w:cs="Arial"/>
          <w:b/>
          <w:sz w:val="24"/>
        </w:rPr>
        <w:t>1.2. Ofszet feszültség</w:t>
      </w:r>
      <w:r w:rsidR="00222EFA" w:rsidRPr="00962547">
        <w:rPr>
          <w:rFonts w:asciiTheme="minorHAnsi" w:hAnsiTheme="minorHAnsi" w:cs="Arial"/>
          <w:b/>
          <w:sz w:val="24"/>
        </w:rPr>
        <w:t xml:space="preserve"> tápfeszültség függése</w:t>
      </w:r>
    </w:p>
    <w:p w:rsidR="00765D72" w:rsidRPr="00962547" w:rsidRDefault="00222EFA">
      <w:pPr>
        <w:pStyle w:val="PlainText"/>
        <w:numPr>
          <w:ilvl w:val="0"/>
          <w:numId w:val="25"/>
        </w:numPr>
        <w:tabs>
          <w:tab w:val="clear" w:pos="360"/>
          <w:tab w:val="num" w:pos="1069"/>
        </w:tabs>
        <w:ind w:left="1069"/>
        <w:jc w:val="both"/>
        <w:rPr>
          <w:rFonts w:asciiTheme="minorHAnsi" w:hAnsiTheme="minorHAnsi" w:cs="Arial"/>
          <w:sz w:val="24"/>
        </w:rPr>
      </w:pPr>
      <w:r w:rsidRPr="00962547">
        <w:rPr>
          <w:rFonts w:asciiTheme="minorHAnsi" w:hAnsiTheme="minorHAnsi" w:cs="Arial"/>
          <w:sz w:val="24"/>
        </w:rPr>
        <w:t>Szimmetrikusan ill. aszimmetrikusan változtassa meg kb</w:t>
      </w:r>
      <w:r w:rsidRPr="00962547">
        <w:rPr>
          <w:rFonts w:asciiTheme="minorHAnsi" w:hAnsiTheme="minorHAnsi" w:cs="Arial"/>
          <w:b/>
          <w:sz w:val="24"/>
        </w:rPr>
        <w:t xml:space="preserve">. </w:t>
      </w:r>
      <w:r w:rsidRPr="00962547">
        <w:rPr>
          <w:rFonts w:asciiTheme="minorHAnsi" w:hAnsiTheme="minorHAnsi" w:cs="Arial"/>
          <w:b/>
          <w:sz w:val="24"/>
        </w:rPr>
        <w:sym w:font="Symbol" w:char="F0B1"/>
      </w:r>
      <w:r w:rsidRPr="00962547">
        <w:rPr>
          <w:rFonts w:asciiTheme="minorHAnsi" w:hAnsiTheme="minorHAnsi" w:cs="Arial"/>
          <w:b/>
          <w:sz w:val="24"/>
        </w:rPr>
        <w:t>20%-</w:t>
      </w:r>
      <w:r w:rsidR="00713679" w:rsidRPr="00962547">
        <w:rPr>
          <w:rFonts w:asciiTheme="minorHAnsi" w:hAnsiTheme="minorHAnsi" w:cs="Arial"/>
          <w:sz w:val="24"/>
        </w:rPr>
        <w:t>kal a tápfeszültségeket, és mérje a kimeneti feszültségeket:</w:t>
      </w:r>
    </w:p>
    <w:p w:rsidR="00D45E90" w:rsidRDefault="00D45E90" w:rsidP="00765D72">
      <w:pPr>
        <w:pStyle w:val="PlainText"/>
        <w:ind w:left="709"/>
        <w:jc w:val="both"/>
        <w:rPr>
          <w:rFonts w:asciiTheme="minorHAnsi" w:hAnsiTheme="minorHAnsi" w:cs="Arial"/>
          <w:sz w:val="24"/>
        </w:rPr>
      </w:pPr>
    </w:p>
    <w:p w:rsidR="00524459" w:rsidRDefault="00524459" w:rsidP="00765D72">
      <w:pPr>
        <w:pStyle w:val="PlainText"/>
        <w:ind w:left="709"/>
        <w:jc w:val="both"/>
        <w:rPr>
          <w:rFonts w:asciiTheme="minorHAnsi" w:hAnsiTheme="minorHAnsi" w:cs="Arial"/>
          <w:sz w:val="24"/>
        </w:rPr>
      </w:pPr>
      <w:r>
        <w:rPr>
          <w:rFonts w:asciiTheme="minorHAnsi" w:hAnsiTheme="minorHAnsi" w:cs="Arial"/>
          <w:sz w:val="24"/>
        </w:rPr>
        <w:t>HINT:</w:t>
      </w:r>
    </w:p>
    <w:p w:rsidR="00F73283" w:rsidRDefault="00D45E90" w:rsidP="00F73283">
      <w:pPr>
        <w:pStyle w:val="PlainText"/>
        <w:ind w:left="709"/>
        <w:jc w:val="both"/>
        <w:rPr>
          <w:rFonts w:asciiTheme="minorHAnsi" w:hAnsiTheme="minorHAnsi" w:cs="Arial"/>
          <w:sz w:val="24"/>
        </w:rPr>
      </w:pPr>
      <w:r w:rsidRPr="00F73283">
        <w:rPr>
          <w:rFonts w:asciiTheme="minorHAnsi" w:hAnsiTheme="minorHAnsi" w:cs="Arial"/>
          <w:b/>
          <w:sz w:val="24"/>
        </w:rPr>
        <w:t>Generátor beállítása</w:t>
      </w:r>
      <w:r>
        <w:rPr>
          <w:rFonts w:asciiTheme="minorHAnsi" w:hAnsiTheme="minorHAnsi" w:cs="Arial"/>
          <w:sz w:val="24"/>
        </w:rPr>
        <w:t>: A tracking gombot tekerd kattanásig jobbra, ekkor szimmetrikus a tápellátás, +20 és -20 pontján is ugyanakkora a feszültség (abszolút értékben persze)</w:t>
      </w:r>
      <w:r w:rsidR="00FF4150">
        <w:rPr>
          <w:rFonts w:asciiTheme="minorHAnsi" w:hAnsiTheme="minorHAnsi" w:cs="Arial"/>
          <w:sz w:val="24"/>
        </w:rPr>
        <w:t>. Majd ezután a tracking balra tekerésével a -20 pont feszültsége csökkenni fog.</w:t>
      </w:r>
    </w:p>
    <w:p w:rsidR="00222EFA" w:rsidRDefault="00222EFA" w:rsidP="00765D72">
      <w:pPr>
        <w:pStyle w:val="PlainText"/>
        <w:ind w:left="709"/>
        <w:jc w:val="both"/>
        <w:rPr>
          <w:rFonts w:asciiTheme="minorHAnsi" w:hAnsiTheme="minorHAnsi" w:cs="Arial"/>
          <w:sz w:val="24"/>
        </w:rPr>
      </w:pPr>
      <w:r w:rsidRPr="00962547">
        <w:rPr>
          <w:rFonts w:asciiTheme="minorHAnsi" w:hAnsiTheme="minorHAnsi" w:cs="Arial"/>
          <w:sz w:val="24"/>
        </w:rPr>
        <w:t xml:space="preserve"> </w:t>
      </w:r>
    </w:p>
    <w:p w:rsidR="00F73283" w:rsidRDefault="00F73283" w:rsidP="00765D72">
      <w:pPr>
        <w:pStyle w:val="PlainText"/>
        <w:ind w:left="709"/>
        <w:jc w:val="both"/>
        <w:rPr>
          <w:rFonts w:asciiTheme="minorHAnsi" w:hAnsiTheme="minorHAnsi" w:cs="Arial"/>
          <w:sz w:val="24"/>
        </w:rPr>
      </w:pPr>
      <w:r>
        <w:rPr>
          <w:rFonts w:asciiTheme="minorHAnsi" w:hAnsiTheme="minorHAnsi" w:cs="Arial"/>
          <w:sz w:val="24"/>
        </w:rPr>
        <w:t xml:space="preserve">Tehát: </w:t>
      </w:r>
      <w:r>
        <w:rPr>
          <w:rFonts w:asciiTheme="minorHAnsi" w:hAnsiTheme="minorHAnsi" w:cs="Arial"/>
          <w:sz w:val="24"/>
        </w:rPr>
        <w:tab/>
      </w:r>
      <w:r>
        <w:rPr>
          <w:rFonts w:asciiTheme="minorHAnsi" w:hAnsiTheme="minorHAnsi" w:cs="Arial"/>
          <w:sz w:val="24"/>
        </w:rPr>
        <w:tab/>
        <w:t xml:space="preserve">1. </w:t>
      </w:r>
      <w:r w:rsidRPr="00E27B73">
        <w:rPr>
          <w:rFonts w:asciiTheme="minorHAnsi" w:hAnsiTheme="minorHAnsi" w:cs="Arial"/>
          <w:b/>
          <w:sz w:val="24"/>
        </w:rPr>
        <w:t>+20 gomb</w:t>
      </w:r>
      <w:r>
        <w:rPr>
          <w:rFonts w:asciiTheme="minorHAnsi" w:hAnsiTheme="minorHAnsi" w:cs="Arial"/>
          <w:sz w:val="24"/>
        </w:rPr>
        <w:t>ot benyomva</w:t>
      </w:r>
      <w:r w:rsidR="00DB2851">
        <w:rPr>
          <w:rFonts w:asciiTheme="minorHAnsi" w:hAnsiTheme="minorHAnsi" w:cs="Arial"/>
          <w:sz w:val="24"/>
        </w:rPr>
        <w:t>,</w:t>
      </w:r>
      <w:r w:rsidR="001763DB">
        <w:rPr>
          <w:rFonts w:asciiTheme="minorHAnsi" w:hAnsiTheme="minorHAnsi" w:cs="Arial"/>
          <w:sz w:val="24"/>
        </w:rPr>
        <w:t xml:space="preserve"> a </w:t>
      </w:r>
      <w:r w:rsidR="001763DB" w:rsidRPr="00E27B73">
        <w:rPr>
          <w:rFonts w:asciiTheme="minorHAnsi" w:hAnsiTheme="minorHAnsi" w:cs="Arial"/>
          <w:b/>
          <w:sz w:val="24"/>
        </w:rPr>
        <w:t>±20 potival</w:t>
      </w:r>
      <w:r>
        <w:rPr>
          <w:rFonts w:asciiTheme="minorHAnsi" w:hAnsiTheme="minorHAnsi" w:cs="Arial"/>
          <w:sz w:val="24"/>
        </w:rPr>
        <w:t xml:space="preserve"> állítsd be </w:t>
      </w:r>
      <w:r w:rsidR="006F4247">
        <w:rPr>
          <w:rFonts w:asciiTheme="minorHAnsi" w:hAnsiTheme="minorHAnsi" w:cs="Arial"/>
          <w:sz w:val="24"/>
        </w:rPr>
        <w:t xml:space="preserve">az </w:t>
      </w:r>
      <w:r w:rsidRPr="00343A47">
        <w:rPr>
          <w:rFonts w:asciiTheme="minorHAnsi" w:hAnsiTheme="minorHAnsi" w:cs="Arial"/>
          <w:b/>
          <w:sz w:val="24"/>
        </w:rPr>
        <w:t>Ut1</w:t>
      </w:r>
      <w:r>
        <w:rPr>
          <w:rFonts w:asciiTheme="minorHAnsi" w:hAnsiTheme="minorHAnsi" w:cs="Arial"/>
          <w:sz w:val="24"/>
        </w:rPr>
        <w:t xml:space="preserve"> feszültséget</w:t>
      </w:r>
    </w:p>
    <w:p w:rsidR="00F73283" w:rsidRDefault="00F73283" w:rsidP="00765D72">
      <w:pPr>
        <w:pStyle w:val="PlainText"/>
        <w:ind w:left="709"/>
        <w:jc w:val="both"/>
        <w:rPr>
          <w:rFonts w:asciiTheme="minorHAnsi" w:hAnsiTheme="minorHAnsi" w:cs="Arial"/>
          <w:sz w:val="24"/>
        </w:rPr>
      </w:pPr>
      <w:r>
        <w:rPr>
          <w:rFonts w:asciiTheme="minorHAnsi" w:hAnsiTheme="minorHAnsi" w:cs="Arial"/>
          <w:sz w:val="24"/>
        </w:rPr>
        <w:tab/>
      </w:r>
      <w:r>
        <w:rPr>
          <w:rFonts w:asciiTheme="minorHAnsi" w:hAnsiTheme="minorHAnsi" w:cs="Arial"/>
          <w:sz w:val="24"/>
        </w:rPr>
        <w:tab/>
        <w:t xml:space="preserve">2. </w:t>
      </w:r>
      <w:r w:rsidRPr="00E27B73">
        <w:rPr>
          <w:rFonts w:asciiTheme="minorHAnsi" w:hAnsiTheme="minorHAnsi" w:cs="Arial"/>
          <w:b/>
          <w:sz w:val="24"/>
        </w:rPr>
        <w:t>-20 gomb</w:t>
      </w:r>
      <w:r>
        <w:rPr>
          <w:rFonts w:asciiTheme="minorHAnsi" w:hAnsiTheme="minorHAnsi" w:cs="Arial"/>
          <w:sz w:val="24"/>
        </w:rPr>
        <w:t xml:space="preserve">ot benyomva, a </w:t>
      </w:r>
      <w:r w:rsidRPr="00E27B73">
        <w:rPr>
          <w:rFonts w:asciiTheme="minorHAnsi" w:hAnsiTheme="minorHAnsi" w:cs="Arial"/>
          <w:b/>
          <w:sz w:val="24"/>
        </w:rPr>
        <w:t>tracking potival</w:t>
      </w:r>
      <w:r>
        <w:rPr>
          <w:rFonts w:asciiTheme="minorHAnsi" w:hAnsiTheme="minorHAnsi" w:cs="Arial"/>
          <w:sz w:val="24"/>
        </w:rPr>
        <w:t xml:space="preserve"> álltsd be az </w:t>
      </w:r>
      <w:r w:rsidRPr="00343A47">
        <w:rPr>
          <w:rFonts w:asciiTheme="minorHAnsi" w:hAnsiTheme="minorHAnsi" w:cs="Arial"/>
          <w:b/>
          <w:sz w:val="24"/>
        </w:rPr>
        <w:t>Ut2</w:t>
      </w:r>
      <w:r>
        <w:rPr>
          <w:rFonts w:asciiTheme="minorHAnsi" w:hAnsiTheme="minorHAnsi" w:cs="Arial"/>
          <w:sz w:val="24"/>
        </w:rPr>
        <w:t xml:space="preserve"> feszültséget.</w:t>
      </w:r>
    </w:p>
    <w:p w:rsidR="00D45E90" w:rsidRPr="00962547" w:rsidRDefault="00D45E90" w:rsidP="00765D72">
      <w:pPr>
        <w:pStyle w:val="PlainText"/>
        <w:ind w:left="709"/>
        <w:jc w:val="both"/>
        <w:rPr>
          <w:rFonts w:asciiTheme="minorHAnsi" w:hAnsiTheme="minorHAnsi" w:cs="Arial"/>
          <w:sz w:val="24"/>
        </w:rPr>
      </w:pPr>
    </w:p>
    <w:p w:rsidR="00222EFA" w:rsidRPr="00962547" w:rsidRDefault="00222EFA" w:rsidP="00765D72">
      <w:pPr>
        <w:pStyle w:val="PlainText"/>
        <w:jc w:val="both"/>
        <w:rPr>
          <w:rFonts w:asciiTheme="minorHAnsi" w:hAnsiTheme="minorHAnsi" w:cs="Arial"/>
          <w:color w:val="FF0000"/>
          <w:sz w:val="24"/>
        </w:rPr>
      </w:pPr>
      <w:r w:rsidRPr="00962547">
        <w:rPr>
          <w:rFonts w:asciiTheme="minorHAnsi" w:hAnsiTheme="minorHAnsi" w:cs="Arial"/>
          <w:color w:val="FF0000"/>
          <w:sz w:val="24"/>
        </w:rPr>
        <w:tab/>
      </w:r>
      <w:r w:rsidR="00765D72" w:rsidRPr="00962547">
        <w:rPr>
          <w:rFonts w:asciiTheme="minorHAnsi" w:hAnsiTheme="minorHAnsi" w:cs="Arial"/>
          <w:color w:val="FF0000"/>
          <w:sz w:val="24"/>
        </w:rPr>
        <w:tab/>
      </w:r>
      <w:r w:rsidR="00765D72" w:rsidRPr="00962547">
        <w:rPr>
          <w:rFonts w:asciiTheme="minorHAnsi" w:hAnsiTheme="minorHAnsi" w:cs="Arial"/>
          <w:b/>
          <w:color w:val="FF0000"/>
          <w:sz w:val="24"/>
        </w:rPr>
        <w:t>U</w:t>
      </w:r>
      <w:r w:rsidR="0090124F" w:rsidRPr="00962547">
        <w:rPr>
          <w:rFonts w:asciiTheme="minorHAnsi" w:hAnsiTheme="minorHAnsi" w:cs="Arial"/>
          <w:b/>
          <w:color w:val="FF0000"/>
          <w:sz w:val="24"/>
        </w:rPr>
        <w:t>t1</w:t>
      </w:r>
      <w:r w:rsidR="0090124F" w:rsidRPr="00962547">
        <w:rPr>
          <w:rFonts w:asciiTheme="minorHAnsi" w:hAnsiTheme="minorHAnsi" w:cs="Arial"/>
          <w:color w:val="FF0000"/>
          <w:sz w:val="24"/>
        </w:rPr>
        <w:t xml:space="preserve"> =  +15V</w:t>
      </w:r>
      <w:r w:rsidR="00765D72" w:rsidRPr="00962547">
        <w:rPr>
          <w:rFonts w:asciiTheme="minorHAnsi" w:hAnsiTheme="minorHAnsi" w:cs="Arial"/>
          <w:color w:val="FF0000"/>
          <w:sz w:val="24"/>
        </w:rPr>
        <w:tab/>
      </w:r>
      <w:r w:rsidR="00765D72" w:rsidRPr="00962547">
        <w:rPr>
          <w:rFonts w:asciiTheme="minorHAnsi" w:hAnsiTheme="minorHAnsi" w:cs="Arial"/>
          <w:b/>
          <w:color w:val="FF0000"/>
          <w:sz w:val="24"/>
        </w:rPr>
        <w:t>Ut2</w:t>
      </w:r>
      <w:r w:rsidR="00765D72" w:rsidRPr="00962547">
        <w:rPr>
          <w:rFonts w:asciiTheme="minorHAnsi" w:hAnsiTheme="minorHAnsi" w:cs="Arial"/>
          <w:color w:val="FF0000"/>
          <w:sz w:val="24"/>
        </w:rPr>
        <w:t xml:space="preserve">=    -15V           </w:t>
      </w:r>
      <w:r w:rsidR="00765D72" w:rsidRPr="00962547">
        <w:rPr>
          <w:rFonts w:asciiTheme="minorHAnsi" w:hAnsiTheme="minorHAnsi" w:cs="Arial"/>
          <w:b/>
          <w:color w:val="FF0000"/>
          <w:sz w:val="24"/>
        </w:rPr>
        <w:t>U</w:t>
      </w:r>
      <w:r w:rsidR="00765D72" w:rsidRPr="00962547">
        <w:rPr>
          <w:rFonts w:asciiTheme="minorHAnsi" w:hAnsiTheme="minorHAnsi" w:cs="Arial"/>
          <w:b/>
          <w:color w:val="FF0000"/>
        </w:rPr>
        <w:t>ki0</w:t>
      </w:r>
      <w:r w:rsidR="0090124F" w:rsidRPr="00962547">
        <w:rPr>
          <w:rFonts w:asciiTheme="minorHAnsi" w:hAnsiTheme="minorHAnsi" w:cs="Arial"/>
          <w:color w:val="FF0000"/>
          <w:sz w:val="24"/>
        </w:rPr>
        <w:t>=</w:t>
      </w:r>
      <w:r w:rsidR="00142360" w:rsidRPr="00962547">
        <w:rPr>
          <w:rFonts w:asciiTheme="minorHAnsi" w:hAnsiTheme="minorHAnsi" w:cs="Arial"/>
          <w:color w:val="FF0000"/>
          <w:sz w:val="24"/>
        </w:rPr>
        <w:t xml:space="preserve"> -400 u</w:t>
      </w:r>
      <w:r w:rsidR="0090124F" w:rsidRPr="00962547">
        <w:rPr>
          <w:rFonts w:asciiTheme="minorHAnsi" w:hAnsiTheme="minorHAnsi" w:cs="Arial"/>
          <w:color w:val="FF0000"/>
          <w:sz w:val="24"/>
        </w:rPr>
        <w:t>V</w:t>
      </w:r>
    </w:p>
    <w:p w:rsidR="00765D72" w:rsidRPr="00962547" w:rsidRDefault="00765D72" w:rsidP="00765D72">
      <w:pPr>
        <w:pStyle w:val="PlainText"/>
        <w:ind w:left="709" w:firstLine="709"/>
        <w:jc w:val="both"/>
        <w:rPr>
          <w:rFonts w:asciiTheme="minorHAnsi" w:hAnsiTheme="minorHAnsi" w:cs="Arial"/>
          <w:color w:val="FF0000"/>
          <w:sz w:val="24"/>
        </w:rPr>
      </w:pPr>
      <w:r w:rsidRPr="00962547">
        <w:rPr>
          <w:rFonts w:asciiTheme="minorHAnsi" w:hAnsiTheme="minorHAnsi" w:cs="Arial"/>
          <w:b/>
          <w:color w:val="FF0000"/>
          <w:sz w:val="24"/>
        </w:rPr>
        <w:t>Ut1</w:t>
      </w:r>
      <w:r w:rsidRPr="00962547">
        <w:rPr>
          <w:rFonts w:asciiTheme="minorHAnsi" w:hAnsiTheme="minorHAnsi" w:cs="Arial"/>
          <w:color w:val="FF0000"/>
          <w:sz w:val="24"/>
        </w:rPr>
        <w:t xml:space="preserve"> =  +12V</w:t>
      </w:r>
      <w:r w:rsidRPr="00962547">
        <w:rPr>
          <w:rFonts w:asciiTheme="minorHAnsi" w:hAnsiTheme="minorHAnsi" w:cs="Arial"/>
          <w:color w:val="FF0000"/>
          <w:sz w:val="24"/>
        </w:rPr>
        <w:tab/>
      </w:r>
      <w:r w:rsidRPr="00962547">
        <w:rPr>
          <w:rFonts w:asciiTheme="minorHAnsi" w:hAnsiTheme="minorHAnsi" w:cs="Arial"/>
          <w:b/>
          <w:color w:val="FF0000"/>
          <w:sz w:val="24"/>
        </w:rPr>
        <w:t>Ut2</w:t>
      </w:r>
      <w:r w:rsidRPr="00962547">
        <w:rPr>
          <w:rFonts w:asciiTheme="minorHAnsi" w:hAnsiTheme="minorHAnsi" w:cs="Arial"/>
          <w:color w:val="FF0000"/>
          <w:sz w:val="24"/>
        </w:rPr>
        <w:t xml:space="preserve">=    -12V           </w:t>
      </w:r>
      <w:r w:rsidRPr="00962547">
        <w:rPr>
          <w:rFonts w:asciiTheme="minorHAnsi" w:hAnsiTheme="minorHAnsi" w:cs="Arial"/>
          <w:b/>
          <w:color w:val="FF0000"/>
          <w:sz w:val="24"/>
        </w:rPr>
        <w:t>U</w:t>
      </w:r>
      <w:r w:rsidRPr="00962547">
        <w:rPr>
          <w:rFonts w:asciiTheme="minorHAnsi" w:hAnsiTheme="minorHAnsi" w:cs="Arial"/>
          <w:b/>
          <w:color w:val="FF0000"/>
        </w:rPr>
        <w:t>ki0</w:t>
      </w:r>
      <w:r w:rsidRPr="00962547">
        <w:rPr>
          <w:rFonts w:asciiTheme="minorHAnsi" w:hAnsiTheme="minorHAnsi" w:cs="Arial"/>
          <w:color w:val="FF0000"/>
          <w:sz w:val="24"/>
        </w:rPr>
        <w:t>=</w:t>
      </w:r>
      <w:r w:rsidR="00142360" w:rsidRPr="00962547">
        <w:rPr>
          <w:rFonts w:asciiTheme="minorHAnsi" w:hAnsiTheme="minorHAnsi" w:cs="Arial"/>
          <w:color w:val="FF0000"/>
          <w:sz w:val="24"/>
        </w:rPr>
        <w:t xml:space="preserve"> 4.5</w:t>
      </w:r>
      <w:r w:rsidRPr="00962547">
        <w:rPr>
          <w:rFonts w:asciiTheme="minorHAnsi" w:hAnsiTheme="minorHAnsi" w:cs="Arial"/>
          <w:color w:val="FF0000"/>
          <w:sz w:val="24"/>
        </w:rPr>
        <w:t xml:space="preserve"> mV</w:t>
      </w:r>
    </w:p>
    <w:p w:rsidR="00765D72" w:rsidRPr="00962547" w:rsidRDefault="00765D72" w:rsidP="00765D72">
      <w:pPr>
        <w:pStyle w:val="PlainText"/>
        <w:ind w:left="709" w:firstLine="709"/>
        <w:jc w:val="both"/>
        <w:rPr>
          <w:rFonts w:asciiTheme="minorHAnsi" w:hAnsiTheme="minorHAnsi" w:cs="Arial"/>
          <w:color w:val="FF0000"/>
          <w:sz w:val="24"/>
        </w:rPr>
      </w:pPr>
      <w:r w:rsidRPr="00962547">
        <w:rPr>
          <w:rFonts w:asciiTheme="minorHAnsi" w:hAnsiTheme="minorHAnsi" w:cs="Arial"/>
          <w:b/>
          <w:color w:val="FF0000"/>
          <w:sz w:val="24"/>
        </w:rPr>
        <w:t>Ut1</w:t>
      </w:r>
      <w:r w:rsidRPr="00962547">
        <w:rPr>
          <w:rFonts w:asciiTheme="minorHAnsi" w:hAnsiTheme="minorHAnsi" w:cs="Arial"/>
          <w:color w:val="FF0000"/>
          <w:sz w:val="24"/>
        </w:rPr>
        <w:t xml:space="preserve"> =  +18V</w:t>
      </w:r>
      <w:r w:rsidRPr="00962547">
        <w:rPr>
          <w:rFonts w:asciiTheme="minorHAnsi" w:hAnsiTheme="minorHAnsi" w:cs="Arial"/>
          <w:color w:val="FF0000"/>
          <w:sz w:val="24"/>
        </w:rPr>
        <w:tab/>
      </w:r>
      <w:r w:rsidRPr="00962547">
        <w:rPr>
          <w:rFonts w:asciiTheme="minorHAnsi" w:hAnsiTheme="minorHAnsi" w:cs="Arial"/>
          <w:b/>
          <w:color w:val="FF0000"/>
          <w:sz w:val="24"/>
        </w:rPr>
        <w:t>Ut2</w:t>
      </w:r>
      <w:r w:rsidRPr="00962547">
        <w:rPr>
          <w:rFonts w:asciiTheme="minorHAnsi" w:hAnsiTheme="minorHAnsi" w:cs="Arial"/>
          <w:color w:val="FF0000"/>
          <w:sz w:val="24"/>
        </w:rPr>
        <w:t xml:space="preserve">=    -18V           </w:t>
      </w:r>
      <w:r w:rsidRPr="00962547">
        <w:rPr>
          <w:rFonts w:asciiTheme="minorHAnsi" w:hAnsiTheme="minorHAnsi" w:cs="Arial"/>
          <w:b/>
          <w:color w:val="FF0000"/>
          <w:sz w:val="24"/>
        </w:rPr>
        <w:t>U</w:t>
      </w:r>
      <w:r w:rsidRPr="00962547">
        <w:rPr>
          <w:rFonts w:asciiTheme="minorHAnsi" w:hAnsiTheme="minorHAnsi" w:cs="Arial"/>
          <w:b/>
          <w:color w:val="FF0000"/>
        </w:rPr>
        <w:t>ki0</w:t>
      </w:r>
      <w:r w:rsidRPr="00962547">
        <w:rPr>
          <w:rFonts w:asciiTheme="minorHAnsi" w:hAnsiTheme="minorHAnsi" w:cs="Arial"/>
          <w:color w:val="FF0000"/>
          <w:sz w:val="24"/>
        </w:rPr>
        <w:t>=</w:t>
      </w:r>
      <w:r w:rsidR="00142360" w:rsidRPr="00962547">
        <w:rPr>
          <w:rFonts w:asciiTheme="minorHAnsi" w:hAnsiTheme="minorHAnsi" w:cs="Arial"/>
          <w:color w:val="FF0000"/>
          <w:sz w:val="24"/>
        </w:rPr>
        <w:t xml:space="preserve"> -7 </w:t>
      </w:r>
      <w:r w:rsidRPr="00962547">
        <w:rPr>
          <w:rFonts w:asciiTheme="minorHAnsi" w:hAnsiTheme="minorHAnsi" w:cs="Arial"/>
          <w:color w:val="FF0000"/>
          <w:sz w:val="24"/>
        </w:rPr>
        <w:t>mV</w:t>
      </w:r>
    </w:p>
    <w:p w:rsidR="00765D72" w:rsidRPr="00962547" w:rsidRDefault="00765D72" w:rsidP="00765D72">
      <w:pPr>
        <w:pStyle w:val="PlainText"/>
        <w:ind w:left="709" w:firstLine="709"/>
        <w:jc w:val="both"/>
        <w:rPr>
          <w:rFonts w:asciiTheme="minorHAnsi" w:hAnsiTheme="minorHAnsi" w:cs="Arial"/>
          <w:color w:val="FF0000"/>
          <w:sz w:val="24"/>
        </w:rPr>
      </w:pPr>
      <w:r w:rsidRPr="00962547">
        <w:rPr>
          <w:rFonts w:asciiTheme="minorHAnsi" w:hAnsiTheme="minorHAnsi" w:cs="Arial"/>
          <w:b/>
          <w:color w:val="FF0000"/>
          <w:sz w:val="24"/>
        </w:rPr>
        <w:t>Ut1</w:t>
      </w:r>
      <w:r w:rsidRPr="00962547">
        <w:rPr>
          <w:rFonts w:asciiTheme="minorHAnsi" w:hAnsiTheme="minorHAnsi" w:cs="Arial"/>
          <w:color w:val="FF0000"/>
          <w:sz w:val="24"/>
        </w:rPr>
        <w:t xml:space="preserve"> =  +18V</w:t>
      </w:r>
      <w:r w:rsidRPr="00962547">
        <w:rPr>
          <w:rFonts w:asciiTheme="minorHAnsi" w:hAnsiTheme="minorHAnsi" w:cs="Arial"/>
          <w:color w:val="FF0000"/>
          <w:sz w:val="24"/>
        </w:rPr>
        <w:tab/>
      </w:r>
      <w:r w:rsidRPr="00962547">
        <w:rPr>
          <w:rFonts w:asciiTheme="minorHAnsi" w:hAnsiTheme="minorHAnsi" w:cs="Arial"/>
          <w:b/>
          <w:color w:val="FF0000"/>
          <w:sz w:val="24"/>
        </w:rPr>
        <w:t>Ut2</w:t>
      </w:r>
      <w:r w:rsidRPr="00962547">
        <w:rPr>
          <w:rFonts w:asciiTheme="minorHAnsi" w:hAnsiTheme="minorHAnsi" w:cs="Arial"/>
          <w:color w:val="FF0000"/>
          <w:sz w:val="24"/>
        </w:rPr>
        <w:t xml:space="preserve">=    -12V           </w:t>
      </w:r>
      <w:r w:rsidRPr="00962547">
        <w:rPr>
          <w:rFonts w:asciiTheme="minorHAnsi" w:hAnsiTheme="minorHAnsi" w:cs="Arial"/>
          <w:b/>
          <w:color w:val="FF0000"/>
          <w:sz w:val="24"/>
        </w:rPr>
        <w:t>U</w:t>
      </w:r>
      <w:r w:rsidRPr="00962547">
        <w:rPr>
          <w:rFonts w:asciiTheme="minorHAnsi" w:hAnsiTheme="minorHAnsi" w:cs="Arial"/>
          <w:b/>
          <w:color w:val="FF0000"/>
        </w:rPr>
        <w:t>ki0</w:t>
      </w:r>
      <w:r w:rsidRPr="00962547">
        <w:rPr>
          <w:rFonts w:asciiTheme="minorHAnsi" w:hAnsiTheme="minorHAnsi" w:cs="Arial"/>
          <w:color w:val="FF0000"/>
          <w:sz w:val="24"/>
        </w:rPr>
        <w:t xml:space="preserve">= </w:t>
      </w:r>
      <w:r w:rsidR="00142360" w:rsidRPr="00962547">
        <w:rPr>
          <w:rFonts w:asciiTheme="minorHAnsi" w:hAnsiTheme="minorHAnsi" w:cs="Arial"/>
          <w:color w:val="FF0000"/>
          <w:sz w:val="24"/>
        </w:rPr>
        <w:t>5.2</w:t>
      </w:r>
      <w:r w:rsidRPr="00962547">
        <w:rPr>
          <w:rFonts w:asciiTheme="minorHAnsi" w:hAnsiTheme="minorHAnsi" w:cs="Arial"/>
          <w:color w:val="FF0000"/>
          <w:sz w:val="24"/>
        </w:rPr>
        <w:t xml:space="preserve">  mV</w:t>
      </w:r>
    </w:p>
    <w:p w:rsidR="00765D72" w:rsidRPr="00962547" w:rsidRDefault="00765D72" w:rsidP="00765D72">
      <w:pPr>
        <w:pStyle w:val="PlainText"/>
        <w:jc w:val="both"/>
        <w:rPr>
          <w:rFonts w:asciiTheme="minorHAnsi" w:hAnsiTheme="minorHAnsi" w:cs="Arial"/>
          <w:b/>
          <w:color w:val="FF0000"/>
          <w:sz w:val="24"/>
        </w:rPr>
      </w:pPr>
      <w:r w:rsidRPr="00962547">
        <w:rPr>
          <w:rFonts w:asciiTheme="minorHAnsi" w:hAnsiTheme="minorHAnsi" w:cs="Arial"/>
          <w:b/>
          <w:color w:val="FF0000"/>
          <w:sz w:val="24"/>
        </w:rPr>
        <w:t xml:space="preserve">  </w:t>
      </w:r>
    </w:p>
    <w:p w:rsidR="00765D72" w:rsidRPr="00DE2A00" w:rsidRDefault="00765D72" w:rsidP="00765D72">
      <w:pPr>
        <w:pStyle w:val="PlainText"/>
        <w:jc w:val="both"/>
        <w:rPr>
          <w:rFonts w:asciiTheme="minorHAnsi" w:hAnsiTheme="minorHAnsi" w:cs="Arial"/>
          <w:b/>
          <w:sz w:val="24"/>
        </w:rPr>
      </w:pPr>
      <w:r w:rsidRPr="00DE2A00">
        <w:rPr>
          <w:rFonts w:asciiTheme="minorHAnsi" w:hAnsiTheme="minorHAnsi" w:cs="Arial"/>
          <w:b/>
          <w:sz w:val="24"/>
        </w:rPr>
        <w:lastRenderedPageBreak/>
        <w:t xml:space="preserve"> </w:t>
      </w:r>
      <w:r w:rsidR="00713679" w:rsidRPr="00DE2A00">
        <w:rPr>
          <w:rFonts w:asciiTheme="minorHAnsi" w:hAnsiTheme="minorHAnsi" w:cs="Arial"/>
          <w:b/>
          <w:sz w:val="24"/>
        </w:rPr>
        <w:t>Írje le t</w:t>
      </w:r>
      <w:r w:rsidR="00DE2A00">
        <w:rPr>
          <w:rFonts w:asciiTheme="minorHAnsi" w:hAnsiTheme="minorHAnsi" w:cs="Arial"/>
          <w:b/>
          <w:sz w:val="24"/>
        </w:rPr>
        <w:t>apasztalatai</w:t>
      </w:r>
      <w:r w:rsidR="00BA334A" w:rsidRPr="00DE2A00">
        <w:rPr>
          <w:rFonts w:asciiTheme="minorHAnsi" w:hAnsiTheme="minorHAnsi" w:cs="Arial"/>
          <w:b/>
          <w:sz w:val="24"/>
        </w:rPr>
        <w:t>t</w:t>
      </w:r>
      <w:r w:rsidRPr="00DE2A00">
        <w:rPr>
          <w:rFonts w:asciiTheme="minorHAnsi" w:hAnsiTheme="minorHAnsi" w:cs="Arial"/>
          <w:b/>
          <w:sz w:val="24"/>
        </w:rPr>
        <w:t>:</w:t>
      </w:r>
    </w:p>
    <w:p w:rsidR="00713679" w:rsidRPr="00DE2A00" w:rsidRDefault="00BA334A" w:rsidP="00765D72">
      <w:pPr>
        <w:pStyle w:val="PlainText"/>
        <w:jc w:val="both"/>
        <w:rPr>
          <w:rFonts w:asciiTheme="minorHAnsi" w:hAnsiTheme="minorHAnsi" w:cs="Arial"/>
          <w:color w:val="FF0000"/>
          <w:sz w:val="24"/>
        </w:rPr>
      </w:pPr>
      <w:r w:rsidRPr="00DE2A00">
        <w:rPr>
          <w:rFonts w:asciiTheme="minorHAnsi" w:hAnsiTheme="minorHAnsi" w:cs="Arial"/>
          <w:color w:val="FF0000"/>
          <w:sz w:val="24"/>
        </w:rPr>
        <w:tab/>
        <w:t xml:space="preserve">+-15V szimmetrikus tápfeszültségre állítottuk be </w:t>
      </w:r>
      <w:r w:rsidR="008111BD" w:rsidRPr="00DE2A00">
        <w:rPr>
          <w:rFonts w:asciiTheme="minorHAnsi" w:hAnsiTheme="minorHAnsi" w:cs="Arial"/>
          <w:color w:val="FF0000"/>
          <w:sz w:val="24"/>
        </w:rPr>
        <w:t>minimálisra</w:t>
      </w:r>
      <w:r w:rsidRPr="00DE2A00">
        <w:rPr>
          <w:rFonts w:asciiTheme="minorHAnsi" w:hAnsiTheme="minorHAnsi" w:cs="Arial"/>
          <w:color w:val="FF0000"/>
          <w:sz w:val="24"/>
        </w:rPr>
        <w:t xml:space="preserve"> a kimeneti feszültségünket</w:t>
      </w:r>
      <w:r w:rsidR="008111BD" w:rsidRPr="00DE2A00">
        <w:rPr>
          <w:rFonts w:asciiTheme="minorHAnsi" w:hAnsiTheme="minorHAnsi" w:cs="Arial"/>
          <w:color w:val="FF0000"/>
          <w:sz w:val="24"/>
        </w:rPr>
        <w:t xml:space="preserve"> („nulláztuk”)</w:t>
      </w:r>
      <w:r w:rsidRPr="00DE2A00">
        <w:rPr>
          <w:rFonts w:asciiTheme="minorHAnsi" w:hAnsiTheme="minorHAnsi" w:cs="Arial"/>
          <w:color w:val="FF0000"/>
          <w:sz w:val="24"/>
        </w:rPr>
        <w:t xml:space="preserve"> a POFSET potenciométer segítségével.</w:t>
      </w:r>
    </w:p>
    <w:p w:rsidR="00713679" w:rsidRPr="00DE2A00" w:rsidRDefault="00BA334A" w:rsidP="00765D72">
      <w:pPr>
        <w:pStyle w:val="PlainText"/>
        <w:jc w:val="both"/>
        <w:rPr>
          <w:rFonts w:asciiTheme="minorHAnsi" w:hAnsiTheme="minorHAnsi" w:cs="Arial"/>
          <w:color w:val="FF0000"/>
          <w:sz w:val="24"/>
        </w:rPr>
      </w:pPr>
      <w:r w:rsidRPr="00DE2A00">
        <w:rPr>
          <w:rFonts w:asciiTheme="minorHAnsi" w:hAnsiTheme="minorHAnsi" w:cs="Arial"/>
          <w:color w:val="FF0000"/>
          <w:sz w:val="24"/>
        </w:rPr>
        <w:tab/>
      </w:r>
      <w:r w:rsidR="008111BD" w:rsidRPr="00DE2A00">
        <w:rPr>
          <w:rFonts w:asciiTheme="minorHAnsi" w:hAnsiTheme="minorHAnsi" w:cs="Arial"/>
          <w:color w:val="FF0000"/>
          <w:sz w:val="24"/>
        </w:rPr>
        <w:t>Asszimetrikus táplálás esetén jobban nő a kimeneti feszültségünk értéke, szimmetrikusnál kevésbé változik.</w:t>
      </w:r>
    </w:p>
    <w:p w:rsidR="00DE2A00" w:rsidRPr="00FA60C7" w:rsidRDefault="00DE2A00" w:rsidP="00DE2A00">
      <w:pPr>
        <w:pStyle w:val="PlainText"/>
        <w:ind w:firstLine="709"/>
        <w:jc w:val="both"/>
        <w:rPr>
          <w:rFonts w:asciiTheme="minorHAnsi" w:hAnsiTheme="minorHAnsi"/>
          <w:color w:val="FF0000"/>
          <w:sz w:val="24"/>
        </w:rPr>
      </w:pPr>
      <w:r w:rsidRPr="00FA60C7">
        <w:rPr>
          <w:rFonts w:asciiTheme="minorHAnsi" w:hAnsiTheme="minorHAnsi"/>
          <w:color w:val="FF0000"/>
          <w:sz w:val="24"/>
        </w:rPr>
        <w:t>A kimeneti offszet a 15V-os tápfeszhez beállított Poffset miatt az első esetben kicsit, de tápfeszültség változtatásával a közös módusú erősítés miatt megnő. Az asszimmetrikus tápellátás linearitási hibát okozhat nagy b</w:t>
      </w:r>
      <w:r w:rsidR="005544BB">
        <w:rPr>
          <w:rFonts w:asciiTheme="minorHAnsi" w:hAnsiTheme="minorHAnsi"/>
          <w:color w:val="FF0000"/>
          <w:sz w:val="24"/>
        </w:rPr>
        <w:t>e</w:t>
      </w:r>
      <w:r w:rsidRPr="00FA60C7">
        <w:rPr>
          <w:rFonts w:asciiTheme="minorHAnsi" w:hAnsiTheme="minorHAnsi"/>
          <w:color w:val="FF0000"/>
          <w:sz w:val="24"/>
        </w:rPr>
        <w:t>menő jel esetén.</w:t>
      </w:r>
    </w:p>
    <w:p w:rsidR="00DE2A00" w:rsidRPr="00962547" w:rsidRDefault="00DE2A00" w:rsidP="00765D72">
      <w:pPr>
        <w:pStyle w:val="PlainText"/>
        <w:jc w:val="both"/>
        <w:rPr>
          <w:rFonts w:asciiTheme="minorHAnsi" w:hAnsiTheme="minorHAnsi" w:cs="Arial"/>
          <w:sz w:val="24"/>
        </w:rPr>
      </w:pPr>
    </w:p>
    <w:p w:rsidR="00765D72" w:rsidRPr="00962547" w:rsidRDefault="00765D72" w:rsidP="00765D72">
      <w:pPr>
        <w:pStyle w:val="PlainText"/>
        <w:jc w:val="both"/>
        <w:rPr>
          <w:rFonts w:asciiTheme="minorHAnsi" w:hAnsiTheme="minorHAnsi" w:cs="Arial"/>
          <w:color w:val="FF0000"/>
          <w:sz w:val="24"/>
        </w:rPr>
      </w:pPr>
    </w:p>
    <w:p w:rsidR="00222EFA" w:rsidRPr="00962547" w:rsidRDefault="000B6255" w:rsidP="00713679">
      <w:pPr>
        <w:pStyle w:val="PlainText"/>
        <w:numPr>
          <w:ilvl w:val="1"/>
          <w:numId w:val="11"/>
        </w:numPr>
        <w:jc w:val="both"/>
        <w:rPr>
          <w:rFonts w:asciiTheme="minorHAnsi" w:hAnsiTheme="minorHAnsi" w:cs="Arial"/>
          <w:b/>
          <w:sz w:val="24"/>
        </w:rPr>
      </w:pPr>
      <w:r w:rsidRPr="00962547">
        <w:rPr>
          <w:rFonts w:asciiTheme="minorHAnsi" w:hAnsiTheme="minorHAnsi" w:cs="Arial"/>
          <w:b/>
          <w:color w:val="000000"/>
          <w:sz w:val="24"/>
        </w:rPr>
        <w:t>A</w:t>
      </w:r>
      <w:r w:rsidR="006B12E1" w:rsidRPr="00962547">
        <w:rPr>
          <w:rFonts w:asciiTheme="minorHAnsi" w:hAnsiTheme="minorHAnsi" w:cs="Arial"/>
          <w:b/>
          <w:color w:val="000000"/>
          <w:sz w:val="24"/>
        </w:rPr>
        <w:t xml:space="preserve"> névleges feszültségerősítés, a</w:t>
      </w:r>
      <w:r w:rsidRPr="00962547">
        <w:rPr>
          <w:rFonts w:asciiTheme="minorHAnsi" w:hAnsiTheme="minorHAnsi" w:cs="Arial"/>
          <w:b/>
          <w:color w:val="000000"/>
          <w:sz w:val="24"/>
        </w:rPr>
        <w:t xml:space="preserve"> </w:t>
      </w:r>
      <w:r w:rsidRPr="00962547">
        <w:rPr>
          <w:rFonts w:asciiTheme="minorHAnsi" w:hAnsiTheme="minorHAnsi" w:cs="Arial"/>
          <w:b/>
          <w:sz w:val="24"/>
        </w:rPr>
        <w:t xml:space="preserve">kivezérelhetőség és a Slew Rate </w:t>
      </w:r>
      <w:r w:rsidR="00222EFA" w:rsidRPr="00962547">
        <w:rPr>
          <w:rFonts w:asciiTheme="minorHAnsi" w:hAnsiTheme="minorHAnsi" w:cs="Arial"/>
          <w:b/>
          <w:sz w:val="24"/>
        </w:rPr>
        <w:t>meghatározása</w:t>
      </w:r>
    </w:p>
    <w:p w:rsidR="00713679" w:rsidRPr="00962547" w:rsidRDefault="00713679" w:rsidP="00713679">
      <w:pPr>
        <w:pStyle w:val="PlainText"/>
        <w:jc w:val="both"/>
        <w:rPr>
          <w:rFonts w:asciiTheme="minorHAnsi" w:hAnsiTheme="minorHAnsi" w:cs="Arial"/>
          <w:b/>
          <w:sz w:val="24"/>
        </w:rPr>
      </w:pPr>
    </w:p>
    <w:p w:rsidR="006B12E1" w:rsidRPr="00962547" w:rsidRDefault="00713679" w:rsidP="00713679">
      <w:pPr>
        <w:pStyle w:val="PlainText"/>
        <w:numPr>
          <w:ilvl w:val="0"/>
          <w:numId w:val="46"/>
        </w:numPr>
        <w:jc w:val="both"/>
        <w:rPr>
          <w:rFonts w:asciiTheme="minorHAnsi" w:hAnsiTheme="minorHAnsi" w:cs="Arial"/>
          <w:sz w:val="24"/>
        </w:rPr>
      </w:pPr>
      <w:r w:rsidRPr="00962547">
        <w:rPr>
          <w:rFonts w:asciiTheme="minorHAnsi" w:hAnsiTheme="minorHAnsi" w:cs="Arial"/>
          <w:sz w:val="24"/>
        </w:rPr>
        <w:t xml:space="preserve">Kapcsoljon az erősítő </w:t>
      </w:r>
      <w:r w:rsidRPr="00962547">
        <w:rPr>
          <w:rFonts w:asciiTheme="minorHAnsi" w:hAnsiTheme="minorHAnsi" w:cs="Arial"/>
          <w:b/>
          <w:sz w:val="24"/>
        </w:rPr>
        <w:t>invertáló bemenetére</w:t>
      </w:r>
      <w:r w:rsidRPr="00962547">
        <w:rPr>
          <w:rFonts w:asciiTheme="minorHAnsi" w:hAnsiTheme="minorHAnsi" w:cs="Arial"/>
          <w:sz w:val="24"/>
        </w:rPr>
        <w:t xml:space="preserve"> </w:t>
      </w:r>
      <w:r w:rsidRPr="00962547">
        <w:rPr>
          <w:rFonts w:asciiTheme="minorHAnsi" w:hAnsiTheme="minorHAnsi" w:cs="Arial"/>
          <w:b/>
          <w:sz w:val="24"/>
        </w:rPr>
        <w:t>u</w:t>
      </w:r>
      <w:r w:rsidRPr="00962547">
        <w:rPr>
          <w:rFonts w:asciiTheme="minorHAnsi" w:hAnsiTheme="minorHAnsi" w:cs="Arial"/>
          <w:b/>
          <w:sz w:val="16"/>
          <w:szCs w:val="16"/>
        </w:rPr>
        <w:t>be</w:t>
      </w:r>
      <w:r w:rsidRPr="00962547">
        <w:rPr>
          <w:rFonts w:asciiTheme="minorHAnsi" w:hAnsiTheme="minorHAnsi" w:cs="Arial"/>
          <w:sz w:val="24"/>
        </w:rPr>
        <w:t xml:space="preserve"> = </w:t>
      </w:r>
      <w:r w:rsidRPr="00962547">
        <w:rPr>
          <w:rFonts w:asciiTheme="minorHAnsi" w:hAnsiTheme="minorHAnsi" w:cs="Arial"/>
          <w:b/>
          <w:sz w:val="24"/>
        </w:rPr>
        <w:t xml:space="preserve">100mVp, </w:t>
      </w:r>
      <w:r w:rsidRPr="00962547">
        <w:rPr>
          <w:rFonts w:asciiTheme="minorHAnsi" w:hAnsiTheme="minorHAnsi" w:cs="Arial"/>
          <w:sz w:val="24"/>
        </w:rPr>
        <w:t xml:space="preserve"> </w:t>
      </w:r>
      <w:r w:rsidRPr="00962547">
        <w:rPr>
          <w:rFonts w:asciiTheme="minorHAnsi" w:hAnsiTheme="minorHAnsi" w:cs="Arial"/>
          <w:b/>
          <w:sz w:val="24"/>
        </w:rPr>
        <w:t>f</w:t>
      </w:r>
      <w:r w:rsidRPr="00962547">
        <w:rPr>
          <w:rFonts w:asciiTheme="minorHAnsi" w:hAnsiTheme="minorHAnsi" w:cs="Arial"/>
          <w:b/>
          <w:sz w:val="16"/>
          <w:szCs w:val="16"/>
        </w:rPr>
        <w:t>0</w:t>
      </w:r>
      <w:r w:rsidRPr="00962547">
        <w:rPr>
          <w:rFonts w:asciiTheme="minorHAnsi" w:hAnsiTheme="minorHAnsi" w:cs="Arial"/>
          <w:b/>
          <w:sz w:val="24"/>
        </w:rPr>
        <w:t xml:space="preserve"> = 1kHz</w:t>
      </w:r>
      <w:r w:rsidRPr="00962547">
        <w:rPr>
          <w:rFonts w:asciiTheme="minorHAnsi" w:hAnsiTheme="minorHAnsi" w:cs="Arial"/>
          <w:sz w:val="24"/>
        </w:rPr>
        <w:t xml:space="preserve"> </w:t>
      </w:r>
      <w:r w:rsidRPr="00962547">
        <w:rPr>
          <w:rFonts w:asciiTheme="minorHAnsi" w:hAnsiTheme="minorHAnsi" w:cs="Arial"/>
          <w:b/>
          <w:sz w:val="24"/>
        </w:rPr>
        <w:t xml:space="preserve">szinusz </w:t>
      </w:r>
      <w:r w:rsidRPr="00962547">
        <w:rPr>
          <w:rFonts w:asciiTheme="minorHAnsi" w:hAnsiTheme="minorHAnsi" w:cs="Arial"/>
          <w:sz w:val="24"/>
        </w:rPr>
        <w:t>jelet</w:t>
      </w:r>
      <w:r w:rsidR="006B12E1" w:rsidRPr="00962547">
        <w:rPr>
          <w:rFonts w:asciiTheme="minorHAnsi" w:hAnsiTheme="minorHAnsi" w:cs="Arial"/>
          <w:sz w:val="24"/>
        </w:rPr>
        <w:t>,</w:t>
      </w:r>
    </w:p>
    <w:p w:rsidR="00713679" w:rsidRDefault="00713679" w:rsidP="006B12E1">
      <w:pPr>
        <w:pStyle w:val="PlainText"/>
        <w:ind w:left="720"/>
        <w:jc w:val="both"/>
        <w:rPr>
          <w:rFonts w:asciiTheme="minorHAnsi" w:hAnsiTheme="minorHAnsi" w:cs="Arial"/>
          <w:sz w:val="24"/>
        </w:rPr>
      </w:pPr>
      <w:r w:rsidRPr="00962547">
        <w:rPr>
          <w:rFonts w:asciiTheme="minorHAnsi" w:hAnsiTheme="minorHAnsi" w:cs="Arial"/>
          <w:sz w:val="24"/>
        </w:rPr>
        <w:t xml:space="preserve"> (a </w:t>
      </w:r>
      <w:r w:rsidRPr="00962547">
        <w:rPr>
          <w:rFonts w:asciiTheme="minorHAnsi" w:hAnsiTheme="minorHAnsi" w:cs="Arial"/>
          <w:b/>
          <w:sz w:val="24"/>
        </w:rPr>
        <w:t>neminvertáló</w:t>
      </w:r>
      <w:r w:rsidRPr="00962547">
        <w:rPr>
          <w:rFonts w:asciiTheme="minorHAnsi" w:hAnsiTheme="minorHAnsi" w:cs="Arial"/>
          <w:sz w:val="24"/>
        </w:rPr>
        <w:t xml:space="preserve"> bemenetet földelje le!) és mérje meg  </w:t>
      </w:r>
      <w:r w:rsidRPr="00962547">
        <w:rPr>
          <w:rFonts w:asciiTheme="minorHAnsi" w:hAnsiTheme="minorHAnsi" w:cs="Arial"/>
          <w:b/>
          <w:sz w:val="24"/>
        </w:rPr>
        <w:t xml:space="preserve"> </w:t>
      </w:r>
      <w:r w:rsidRPr="00962547">
        <w:rPr>
          <w:rFonts w:asciiTheme="minorHAnsi" w:hAnsiTheme="minorHAnsi" w:cs="Arial"/>
          <w:sz w:val="24"/>
        </w:rPr>
        <w:t>a mérőerősítő névleges feszültségerősítését</w:t>
      </w:r>
      <w:r w:rsidR="003D7530" w:rsidRPr="00962547">
        <w:rPr>
          <w:rFonts w:asciiTheme="minorHAnsi" w:hAnsiTheme="minorHAnsi" w:cs="Arial"/>
          <w:sz w:val="24"/>
        </w:rPr>
        <w:t>:</w:t>
      </w:r>
    </w:p>
    <w:p w:rsidR="00915969" w:rsidRPr="00962547" w:rsidRDefault="00915969" w:rsidP="006B12E1">
      <w:pPr>
        <w:pStyle w:val="PlainText"/>
        <w:ind w:left="720"/>
        <w:jc w:val="both"/>
        <w:rPr>
          <w:rFonts w:asciiTheme="minorHAnsi" w:hAnsiTheme="minorHAnsi" w:cs="Arial"/>
          <w:sz w:val="24"/>
        </w:rPr>
      </w:pPr>
    </w:p>
    <w:p w:rsidR="00915969" w:rsidRPr="00FC3C4C" w:rsidRDefault="00915969" w:rsidP="00915969">
      <w:pPr>
        <w:ind w:left="709"/>
        <w:rPr>
          <w:rFonts w:asciiTheme="minorHAnsi" w:hAnsiTheme="minorHAnsi"/>
          <w:sz w:val="24"/>
          <w:szCs w:val="24"/>
        </w:rPr>
      </w:pPr>
      <w:r w:rsidRPr="00FC3C4C">
        <w:rPr>
          <w:rFonts w:asciiTheme="minorHAnsi" w:hAnsiTheme="minorHAnsi"/>
          <w:sz w:val="24"/>
          <w:szCs w:val="24"/>
        </w:rPr>
        <w:tab/>
        <w:t>CH1: bemenet (T-elosztó)</w:t>
      </w:r>
    </w:p>
    <w:p w:rsidR="00915969" w:rsidRPr="00FC3C4C" w:rsidRDefault="00915969" w:rsidP="00915969">
      <w:pPr>
        <w:ind w:left="709" w:firstLine="709"/>
        <w:rPr>
          <w:rFonts w:asciiTheme="minorHAnsi" w:hAnsiTheme="minorHAnsi"/>
          <w:sz w:val="24"/>
          <w:szCs w:val="24"/>
        </w:rPr>
      </w:pPr>
      <w:r w:rsidRPr="00FC3C4C">
        <w:rPr>
          <w:rFonts w:asciiTheme="minorHAnsi" w:hAnsiTheme="minorHAnsi"/>
          <w:sz w:val="24"/>
          <w:szCs w:val="24"/>
        </w:rPr>
        <w:t>CH2: kimenet</w:t>
      </w:r>
    </w:p>
    <w:p w:rsidR="00915969" w:rsidRDefault="00915969" w:rsidP="00713679">
      <w:pPr>
        <w:pStyle w:val="PlainText"/>
        <w:ind w:left="709" w:firstLine="709"/>
        <w:jc w:val="both"/>
        <w:rPr>
          <w:rFonts w:asciiTheme="minorHAnsi" w:hAnsiTheme="minorHAnsi" w:cs="Arial"/>
          <w:b/>
          <w:color w:val="FF0000"/>
          <w:sz w:val="24"/>
        </w:rPr>
      </w:pPr>
    </w:p>
    <w:p w:rsidR="00FC3C4C" w:rsidRDefault="00FC3C4C" w:rsidP="00713679">
      <w:pPr>
        <w:pStyle w:val="PlainText"/>
        <w:ind w:left="709" w:firstLine="709"/>
        <w:jc w:val="both"/>
        <w:rPr>
          <w:rFonts w:asciiTheme="minorHAnsi" w:hAnsiTheme="minorHAnsi" w:cs="Arial"/>
          <w:b/>
          <w:color w:val="FF0000"/>
          <w:sz w:val="24"/>
        </w:rPr>
      </w:pPr>
      <w:r>
        <w:rPr>
          <w:rFonts w:asciiTheme="minorHAnsi" w:hAnsiTheme="minorHAnsi" w:cs="Arial"/>
          <w:b/>
          <w:noProof/>
          <w:color w:val="FF0000"/>
          <w:sz w:val="24"/>
          <w:lang w:eastAsia="hu-HU"/>
        </w:rPr>
        <w:drawing>
          <wp:inline distT="0" distB="0" distL="0" distR="0" wp14:anchorId="0BE99527" wp14:editId="1B0BC213">
            <wp:extent cx="4304582" cy="3226756"/>
            <wp:effectExtent l="0" t="0" r="0" b="0"/>
            <wp:docPr id="12" name="Picture 12" descr="D:\Dropbox\BME\Labor2\6.mérés\Képek\2014-03-24 09.23.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ropbox\BME\Labor2\6.mérés\Képek\2014-03-24 09.23.36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4794" cy="3226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3C4C" w:rsidRDefault="00FC3C4C" w:rsidP="00FC3C4C"/>
    <w:p w:rsidR="004B21C3" w:rsidRPr="00962547" w:rsidRDefault="004B21C3" w:rsidP="00915969">
      <w:pPr>
        <w:pStyle w:val="PlainText"/>
        <w:ind w:left="709" w:firstLine="709"/>
        <w:jc w:val="both"/>
        <w:rPr>
          <w:rFonts w:asciiTheme="minorHAnsi" w:hAnsiTheme="minorHAnsi" w:cs="Arial"/>
          <w:b/>
          <w:color w:val="FF0000"/>
          <w:sz w:val="24"/>
        </w:rPr>
      </w:pPr>
      <w:r>
        <w:rPr>
          <w:noProof/>
          <w:lang w:eastAsia="hu-HU"/>
        </w:rPr>
        <w:lastRenderedPageBreak/>
        <w:drawing>
          <wp:inline distT="0" distB="0" distL="0" distR="0" wp14:anchorId="01A733BD" wp14:editId="06787AB5">
            <wp:extent cx="3119755" cy="2126615"/>
            <wp:effectExtent l="0" t="0" r="4445" b="6985"/>
            <wp:docPr id="11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9755" cy="2126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1702" w:rsidRPr="00962547" w:rsidRDefault="00A71702" w:rsidP="00A71702">
      <w:pPr>
        <w:pStyle w:val="PlainText"/>
        <w:jc w:val="both"/>
        <w:rPr>
          <w:rFonts w:asciiTheme="minorHAnsi" w:hAnsiTheme="minorHAnsi" w:cs="Arial"/>
          <w:sz w:val="24"/>
        </w:rPr>
      </w:pPr>
    </w:p>
    <w:p w:rsidR="00A71702" w:rsidRDefault="00A71702" w:rsidP="00A71702">
      <w:pPr>
        <w:pStyle w:val="PlainText"/>
        <w:ind w:left="709" w:firstLine="709"/>
        <w:jc w:val="both"/>
        <w:rPr>
          <w:rFonts w:asciiTheme="minorHAnsi" w:hAnsiTheme="minorHAnsi" w:cs="Arial"/>
          <w:b/>
          <w:color w:val="FF0000"/>
          <w:sz w:val="24"/>
        </w:rPr>
      </w:pPr>
      <w:r w:rsidRPr="00962547">
        <w:rPr>
          <w:rFonts w:asciiTheme="minorHAnsi" w:hAnsiTheme="minorHAnsi" w:cs="Arial"/>
          <w:b/>
          <w:sz w:val="24"/>
        </w:rPr>
        <w:t>U</w:t>
      </w:r>
      <w:r w:rsidRPr="00962547">
        <w:rPr>
          <w:rFonts w:asciiTheme="minorHAnsi" w:hAnsiTheme="minorHAnsi" w:cs="Arial"/>
          <w:b/>
        </w:rPr>
        <w:t>be</w:t>
      </w:r>
      <w:r w:rsidRPr="00962547">
        <w:rPr>
          <w:rFonts w:asciiTheme="minorHAnsi" w:hAnsiTheme="minorHAnsi" w:cs="Arial"/>
          <w:b/>
          <w:sz w:val="16"/>
        </w:rPr>
        <w:t xml:space="preserve">pp  </w:t>
      </w:r>
      <w:r w:rsidRPr="00962547">
        <w:rPr>
          <w:rFonts w:asciiTheme="minorHAnsi" w:hAnsiTheme="minorHAnsi" w:cs="Arial"/>
          <w:b/>
          <w:sz w:val="24"/>
          <w:szCs w:val="24"/>
        </w:rPr>
        <w:t>=   100mV</w:t>
      </w:r>
      <w:r w:rsidRPr="00962547">
        <w:rPr>
          <w:rFonts w:asciiTheme="minorHAnsi" w:hAnsiTheme="minorHAnsi" w:cs="Arial"/>
          <w:b/>
          <w:sz w:val="16"/>
        </w:rPr>
        <w:t xml:space="preserve"> </w:t>
      </w:r>
      <w:r w:rsidRPr="00962547">
        <w:rPr>
          <w:rFonts w:asciiTheme="minorHAnsi" w:hAnsiTheme="minorHAnsi" w:cs="Arial"/>
          <w:sz w:val="24"/>
        </w:rPr>
        <w:t xml:space="preserve"> </w:t>
      </w:r>
      <w:r w:rsidRPr="00962547">
        <w:rPr>
          <w:rFonts w:asciiTheme="minorHAnsi" w:hAnsiTheme="minorHAnsi" w:cs="Arial"/>
          <w:sz w:val="24"/>
        </w:rPr>
        <w:tab/>
      </w:r>
      <w:r w:rsidRPr="00962547">
        <w:rPr>
          <w:rFonts w:asciiTheme="minorHAnsi" w:hAnsiTheme="minorHAnsi" w:cs="Arial"/>
          <w:color w:val="FF0000"/>
          <w:sz w:val="24"/>
        </w:rPr>
        <w:t xml:space="preserve">   </w:t>
      </w:r>
      <w:r w:rsidRPr="00962547">
        <w:rPr>
          <w:rFonts w:asciiTheme="minorHAnsi" w:hAnsiTheme="minorHAnsi" w:cs="Arial"/>
          <w:b/>
          <w:color w:val="FF0000"/>
          <w:sz w:val="24"/>
        </w:rPr>
        <w:t>U</w:t>
      </w:r>
      <w:r w:rsidRPr="00962547">
        <w:rPr>
          <w:rFonts w:asciiTheme="minorHAnsi" w:hAnsiTheme="minorHAnsi" w:cs="Arial"/>
          <w:b/>
          <w:color w:val="FF0000"/>
        </w:rPr>
        <w:t>ki</w:t>
      </w:r>
      <w:r w:rsidRPr="00962547">
        <w:rPr>
          <w:rFonts w:asciiTheme="minorHAnsi" w:hAnsiTheme="minorHAnsi" w:cs="Arial"/>
          <w:b/>
          <w:color w:val="FF0000"/>
          <w:sz w:val="16"/>
        </w:rPr>
        <w:t>pp</w:t>
      </w:r>
      <w:r w:rsidRPr="00962547">
        <w:rPr>
          <w:rFonts w:asciiTheme="minorHAnsi" w:hAnsiTheme="minorHAnsi" w:cs="Arial"/>
          <w:b/>
          <w:color w:val="FF0000"/>
          <w:sz w:val="24"/>
        </w:rPr>
        <w:t> = 10.06</w:t>
      </w:r>
      <w:r w:rsidRPr="00962547">
        <w:rPr>
          <w:rFonts w:asciiTheme="minorHAnsi" w:hAnsiTheme="minorHAnsi" w:cs="Arial"/>
          <w:color w:val="FF0000"/>
          <w:sz w:val="24"/>
        </w:rPr>
        <w:t>V</w:t>
      </w:r>
      <w:r w:rsidRPr="00962547">
        <w:rPr>
          <w:rFonts w:asciiTheme="minorHAnsi" w:hAnsiTheme="minorHAnsi" w:cs="Arial"/>
          <w:sz w:val="24"/>
        </w:rPr>
        <w:tab/>
        <w:t xml:space="preserve">    </w:t>
      </w:r>
      <w:r w:rsidRPr="00962547">
        <w:rPr>
          <w:rFonts w:asciiTheme="minorHAnsi" w:hAnsiTheme="minorHAnsi" w:cs="Arial"/>
          <w:b/>
          <w:color w:val="FF0000"/>
          <w:sz w:val="24"/>
        </w:rPr>
        <w:t>Aus = ~100</w:t>
      </w:r>
      <w:r w:rsidRPr="00962547">
        <w:rPr>
          <w:rFonts w:asciiTheme="minorHAnsi" w:hAnsiTheme="minorHAnsi" w:cs="Arial"/>
          <w:color w:val="FF0000"/>
          <w:sz w:val="24"/>
        </w:rPr>
        <w:t xml:space="preserve"> </w:t>
      </w:r>
      <w:r w:rsidRPr="00962547">
        <w:rPr>
          <w:rFonts w:asciiTheme="minorHAnsi" w:hAnsiTheme="minorHAnsi" w:cs="Arial"/>
          <w:b/>
          <w:color w:val="FF0000"/>
          <w:sz w:val="24"/>
        </w:rPr>
        <w:t xml:space="preserve">  V/V</w:t>
      </w:r>
    </w:p>
    <w:p w:rsidR="00713679" w:rsidRPr="00962547" w:rsidRDefault="00713679" w:rsidP="00713679">
      <w:pPr>
        <w:pStyle w:val="PlainText"/>
        <w:jc w:val="both"/>
        <w:rPr>
          <w:rFonts w:asciiTheme="minorHAnsi" w:hAnsiTheme="minorHAnsi" w:cs="Arial"/>
          <w:b/>
          <w:sz w:val="24"/>
        </w:rPr>
      </w:pPr>
    </w:p>
    <w:p w:rsidR="00D81F72" w:rsidRPr="00962547" w:rsidRDefault="005D6631" w:rsidP="006B12E1">
      <w:pPr>
        <w:pStyle w:val="PlainText"/>
        <w:numPr>
          <w:ilvl w:val="0"/>
          <w:numId w:val="46"/>
        </w:numPr>
        <w:jc w:val="both"/>
        <w:rPr>
          <w:rFonts w:asciiTheme="minorHAnsi" w:hAnsiTheme="minorHAnsi" w:cs="Arial"/>
          <w:sz w:val="24"/>
        </w:rPr>
      </w:pPr>
      <w:r w:rsidRPr="00962547">
        <w:rPr>
          <w:rFonts w:asciiTheme="minorHAnsi" w:hAnsiTheme="minorHAnsi" w:cs="Arial"/>
          <w:sz w:val="24"/>
        </w:rPr>
        <w:t>K</w:t>
      </w:r>
      <w:r w:rsidR="00222EFA" w:rsidRPr="00962547">
        <w:rPr>
          <w:rFonts w:asciiTheme="minorHAnsi" w:hAnsiTheme="minorHAnsi" w:cs="Arial"/>
          <w:sz w:val="24"/>
        </w:rPr>
        <w:t xml:space="preserve">apcsoljon az erősítő </w:t>
      </w:r>
      <w:r w:rsidRPr="00962547">
        <w:rPr>
          <w:rFonts w:asciiTheme="minorHAnsi" w:hAnsiTheme="minorHAnsi" w:cs="Arial"/>
          <w:b/>
          <w:sz w:val="24"/>
        </w:rPr>
        <w:t xml:space="preserve">invertáló </w:t>
      </w:r>
      <w:r w:rsidR="00222EFA" w:rsidRPr="00962547">
        <w:rPr>
          <w:rFonts w:asciiTheme="minorHAnsi" w:hAnsiTheme="minorHAnsi" w:cs="Arial"/>
          <w:b/>
          <w:sz w:val="24"/>
        </w:rPr>
        <w:t>bemenetére</w:t>
      </w:r>
      <w:r w:rsidR="00222EFA" w:rsidRPr="00962547">
        <w:rPr>
          <w:rFonts w:asciiTheme="minorHAnsi" w:hAnsiTheme="minorHAnsi" w:cs="Arial"/>
          <w:sz w:val="24"/>
        </w:rPr>
        <w:t xml:space="preserve"> </w:t>
      </w:r>
      <w:r w:rsidR="006B12E1" w:rsidRPr="00962547">
        <w:rPr>
          <w:rFonts w:asciiTheme="minorHAnsi" w:hAnsiTheme="minorHAnsi" w:cs="Arial"/>
          <w:b/>
          <w:sz w:val="24"/>
        </w:rPr>
        <w:t>5</w:t>
      </w:r>
      <w:r w:rsidR="00222EFA" w:rsidRPr="00962547">
        <w:rPr>
          <w:rFonts w:asciiTheme="minorHAnsi" w:hAnsiTheme="minorHAnsi" w:cs="Arial"/>
          <w:b/>
          <w:sz w:val="24"/>
        </w:rPr>
        <w:t>0 kHz</w:t>
      </w:r>
      <w:r w:rsidR="006B12E1" w:rsidRPr="00962547">
        <w:rPr>
          <w:rFonts w:asciiTheme="minorHAnsi" w:hAnsiTheme="minorHAnsi" w:cs="Arial"/>
          <w:b/>
          <w:sz w:val="24"/>
        </w:rPr>
        <w:t>,</w:t>
      </w:r>
      <w:r w:rsidR="006B12E1" w:rsidRPr="00962547">
        <w:rPr>
          <w:rFonts w:asciiTheme="minorHAnsi" w:hAnsiTheme="minorHAnsi" w:cs="Arial"/>
          <w:sz w:val="24"/>
        </w:rPr>
        <w:t xml:space="preserve"> </w:t>
      </w:r>
      <w:r w:rsidR="00222EFA" w:rsidRPr="00962547">
        <w:rPr>
          <w:rFonts w:asciiTheme="minorHAnsi" w:hAnsiTheme="minorHAnsi" w:cs="Arial"/>
          <w:b/>
          <w:sz w:val="24"/>
        </w:rPr>
        <w:t>négyszögjelet</w:t>
      </w:r>
      <w:r w:rsidR="00222EFA" w:rsidRPr="00962547">
        <w:rPr>
          <w:rFonts w:asciiTheme="minorHAnsi" w:hAnsiTheme="minorHAnsi" w:cs="Arial"/>
          <w:sz w:val="24"/>
        </w:rPr>
        <w:t xml:space="preserve"> </w:t>
      </w:r>
      <w:r w:rsidR="00E23085" w:rsidRPr="00962547">
        <w:rPr>
          <w:rFonts w:asciiTheme="minorHAnsi" w:hAnsiTheme="minorHAnsi" w:cs="Arial"/>
          <w:sz w:val="24"/>
        </w:rPr>
        <w:t xml:space="preserve">(a </w:t>
      </w:r>
      <w:r w:rsidR="00E23085" w:rsidRPr="00962547">
        <w:rPr>
          <w:rFonts w:asciiTheme="minorHAnsi" w:hAnsiTheme="minorHAnsi" w:cs="Arial"/>
          <w:b/>
          <w:sz w:val="24"/>
        </w:rPr>
        <w:t>neminvertáló</w:t>
      </w:r>
      <w:r w:rsidR="00D81F72" w:rsidRPr="00962547">
        <w:rPr>
          <w:rFonts w:asciiTheme="minorHAnsi" w:hAnsiTheme="minorHAnsi" w:cs="Arial"/>
          <w:sz w:val="24"/>
        </w:rPr>
        <w:t xml:space="preserve"> bemenetet földelje le!</w:t>
      </w:r>
      <w:r w:rsidR="00E23085" w:rsidRPr="00962547">
        <w:rPr>
          <w:rFonts w:asciiTheme="minorHAnsi" w:hAnsiTheme="minorHAnsi" w:cs="Arial"/>
          <w:sz w:val="24"/>
        </w:rPr>
        <w:t xml:space="preserve">) </w:t>
      </w:r>
      <w:r w:rsidR="00222EFA" w:rsidRPr="00962547">
        <w:rPr>
          <w:rFonts w:asciiTheme="minorHAnsi" w:hAnsiTheme="minorHAnsi" w:cs="Arial"/>
          <w:sz w:val="24"/>
        </w:rPr>
        <w:t xml:space="preserve">és </w:t>
      </w:r>
      <w:r w:rsidR="006B12E1" w:rsidRPr="00962547">
        <w:rPr>
          <w:rFonts w:asciiTheme="minorHAnsi" w:hAnsiTheme="minorHAnsi" w:cs="Arial"/>
          <w:sz w:val="24"/>
        </w:rPr>
        <w:t xml:space="preserve">a bemeneti jelet folyamatosan növelve </w:t>
      </w:r>
      <w:r w:rsidR="00222EFA" w:rsidRPr="00962547">
        <w:rPr>
          <w:rFonts w:asciiTheme="minorHAnsi" w:hAnsiTheme="minorHAnsi" w:cs="Arial"/>
          <w:sz w:val="24"/>
        </w:rPr>
        <w:t>vezérelje túl az erősítőt.</w:t>
      </w:r>
      <w:r w:rsidR="00D81F72" w:rsidRPr="00962547">
        <w:rPr>
          <w:rFonts w:asciiTheme="minorHAnsi" w:hAnsiTheme="minorHAnsi" w:cs="Arial"/>
          <w:sz w:val="24"/>
        </w:rPr>
        <w:t xml:space="preserve"> </w:t>
      </w:r>
      <w:r w:rsidR="006B12E1" w:rsidRPr="00962547">
        <w:rPr>
          <w:rFonts w:asciiTheme="minorHAnsi" w:hAnsiTheme="minorHAnsi" w:cs="Arial"/>
          <w:sz w:val="24"/>
        </w:rPr>
        <w:t xml:space="preserve">Mérje meg az erősítő maximális kimeneti feszültségét és a </w:t>
      </w:r>
      <w:r w:rsidR="006B12E1" w:rsidRPr="00962547">
        <w:rPr>
          <w:rFonts w:asciiTheme="minorHAnsi" w:hAnsiTheme="minorHAnsi" w:cs="Arial"/>
          <w:b/>
          <w:sz w:val="24"/>
        </w:rPr>
        <w:t>Slew Rate</w:t>
      </w:r>
      <w:r w:rsidR="006B12E1" w:rsidRPr="00962547">
        <w:rPr>
          <w:rFonts w:asciiTheme="minorHAnsi" w:hAnsiTheme="minorHAnsi" w:cs="Arial"/>
          <w:sz w:val="24"/>
        </w:rPr>
        <w:t>-et.</w:t>
      </w:r>
    </w:p>
    <w:p w:rsidR="006B12E1" w:rsidRPr="00962547" w:rsidRDefault="006B12E1" w:rsidP="006B12E1">
      <w:pPr>
        <w:pStyle w:val="PlainText"/>
        <w:ind w:left="720"/>
        <w:jc w:val="both"/>
        <w:rPr>
          <w:rFonts w:asciiTheme="minorHAnsi" w:hAnsiTheme="minorHAnsi" w:cs="Arial"/>
          <w:sz w:val="24"/>
        </w:rPr>
      </w:pPr>
    </w:p>
    <w:p w:rsidR="00222EFA" w:rsidRPr="00962547" w:rsidRDefault="00D81F72" w:rsidP="003D7530">
      <w:pPr>
        <w:pStyle w:val="PlainText"/>
        <w:ind w:left="709" w:firstLine="709"/>
        <w:jc w:val="both"/>
        <w:rPr>
          <w:rFonts w:asciiTheme="minorHAnsi" w:hAnsiTheme="minorHAnsi" w:cs="Arial"/>
          <w:sz w:val="24"/>
        </w:rPr>
      </w:pPr>
      <w:r w:rsidRPr="00962547">
        <w:rPr>
          <w:rFonts w:asciiTheme="minorHAnsi" w:hAnsiTheme="minorHAnsi" w:cs="Arial"/>
          <w:b/>
          <w:sz w:val="24"/>
        </w:rPr>
        <w:t>U</w:t>
      </w:r>
      <w:r w:rsidRPr="00962547">
        <w:rPr>
          <w:rFonts w:asciiTheme="minorHAnsi" w:hAnsiTheme="minorHAnsi" w:cs="Arial"/>
          <w:b/>
        </w:rPr>
        <w:t>be</w:t>
      </w:r>
      <w:r w:rsidRPr="00962547">
        <w:rPr>
          <w:rFonts w:asciiTheme="minorHAnsi" w:hAnsiTheme="minorHAnsi" w:cs="Arial"/>
          <w:b/>
          <w:sz w:val="16"/>
        </w:rPr>
        <w:t xml:space="preserve">pp  </w:t>
      </w:r>
      <w:r w:rsidRPr="00962547">
        <w:rPr>
          <w:rFonts w:asciiTheme="minorHAnsi" w:hAnsiTheme="minorHAnsi" w:cs="Arial"/>
          <w:b/>
          <w:sz w:val="24"/>
          <w:szCs w:val="24"/>
        </w:rPr>
        <w:t xml:space="preserve">=   </w:t>
      </w:r>
      <w:r w:rsidR="005B38CC" w:rsidRPr="00962547">
        <w:rPr>
          <w:rFonts w:asciiTheme="minorHAnsi" w:hAnsiTheme="minorHAnsi" w:cs="Arial"/>
          <w:b/>
          <w:sz w:val="24"/>
          <w:szCs w:val="24"/>
        </w:rPr>
        <w:t>4.1</w:t>
      </w:r>
      <w:r w:rsidRPr="00962547">
        <w:rPr>
          <w:rFonts w:asciiTheme="minorHAnsi" w:hAnsiTheme="minorHAnsi" w:cs="Arial"/>
          <w:b/>
          <w:sz w:val="24"/>
          <w:szCs w:val="24"/>
        </w:rPr>
        <w:t>V</w:t>
      </w:r>
      <w:r w:rsidR="003D7530" w:rsidRPr="00962547">
        <w:rPr>
          <w:rFonts w:asciiTheme="minorHAnsi" w:hAnsiTheme="minorHAnsi" w:cs="Arial"/>
          <w:b/>
          <w:sz w:val="16"/>
          <w:szCs w:val="16"/>
        </w:rPr>
        <w:tab/>
      </w:r>
      <w:r w:rsidRPr="00962547">
        <w:rPr>
          <w:rFonts w:asciiTheme="minorHAnsi" w:hAnsiTheme="minorHAnsi" w:cs="Arial"/>
          <w:b/>
          <w:sz w:val="16"/>
        </w:rPr>
        <w:t xml:space="preserve"> </w:t>
      </w:r>
      <w:r w:rsidR="00222EFA" w:rsidRPr="00962547">
        <w:rPr>
          <w:rFonts w:asciiTheme="minorHAnsi" w:hAnsiTheme="minorHAnsi" w:cs="Arial"/>
          <w:sz w:val="24"/>
        </w:rPr>
        <w:t xml:space="preserve"> </w:t>
      </w:r>
      <w:r w:rsidRPr="00962547">
        <w:rPr>
          <w:rFonts w:asciiTheme="minorHAnsi" w:hAnsiTheme="minorHAnsi" w:cs="Arial"/>
          <w:sz w:val="24"/>
        </w:rPr>
        <w:tab/>
      </w:r>
      <w:r w:rsidR="003D7530" w:rsidRPr="00962547">
        <w:rPr>
          <w:rFonts w:asciiTheme="minorHAnsi" w:hAnsiTheme="minorHAnsi" w:cs="Arial"/>
          <w:sz w:val="24"/>
        </w:rPr>
        <w:t xml:space="preserve">  </w:t>
      </w:r>
      <w:r w:rsidR="00222EFA" w:rsidRPr="00962547">
        <w:rPr>
          <w:rFonts w:asciiTheme="minorHAnsi" w:hAnsiTheme="minorHAnsi" w:cs="Arial"/>
          <w:b/>
          <w:color w:val="FF0000"/>
          <w:sz w:val="24"/>
        </w:rPr>
        <w:t>U</w:t>
      </w:r>
      <w:r w:rsidR="00222EFA" w:rsidRPr="00962547">
        <w:rPr>
          <w:rFonts w:asciiTheme="minorHAnsi" w:hAnsiTheme="minorHAnsi" w:cs="Arial"/>
          <w:b/>
          <w:color w:val="FF0000"/>
        </w:rPr>
        <w:t>ki</w:t>
      </w:r>
      <w:r w:rsidR="00222EFA" w:rsidRPr="00962547">
        <w:rPr>
          <w:rFonts w:asciiTheme="minorHAnsi" w:hAnsiTheme="minorHAnsi" w:cs="Arial"/>
          <w:b/>
          <w:color w:val="FF0000"/>
          <w:sz w:val="16"/>
        </w:rPr>
        <w:t>pp</w:t>
      </w:r>
      <w:r w:rsidR="00D8151D" w:rsidRPr="00962547">
        <w:rPr>
          <w:rFonts w:asciiTheme="minorHAnsi" w:hAnsiTheme="minorHAnsi" w:cs="Arial"/>
          <w:b/>
          <w:color w:val="FF0000"/>
          <w:sz w:val="24"/>
        </w:rPr>
        <w:t> </w:t>
      </w:r>
      <w:r w:rsidRPr="00962547">
        <w:rPr>
          <w:rFonts w:asciiTheme="minorHAnsi" w:hAnsiTheme="minorHAnsi" w:cs="Arial"/>
          <w:b/>
          <w:color w:val="FF0000"/>
          <w:sz w:val="24"/>
        </w:rPr>
        <w:t>=</w:t>
      </w:r>
      <w:r w:rsidR="00E23085" w:rsidRPr="00962547">
        <w:rPr>
          <w:rFonts w:asciiTheme="minorHAnsi" w:hAnsiTheme="minorHAnsi" w:cs="Arial"/>
          <w:color w:val="FF0000"/>
          <w:sz w:val="24"/>
        </w:rPr>
        <w:t xml:space="preserve"> </w:t>
      </w:r>
      <w:r w:rsidR="000C44D9" w:rsidRPr="00962547">
        <w:rPr>
          <w:rFonts w:asciiTheme="minorHAnsi" w:hAnsiTheme="minorHAnsi" w:cs="Arial"/>
          <w:color w:val="FF0000"/>
          <w:sz w:val="24"/>
        </w:rPr>
        <w:t>27.2</w:t>
      </w:r>
      <w:r w:rsidR="003D7530" w:rsidRPr="00962547">
        <w:rPr>
          <w:rFonts w:asciiTheme="minorHAnsi" w:hAnsiTheme="minorHAnsi" w:cs="Arial"/>
          <w:color w:val="FF0000"/>
          <w:sz w:val="24"/>
        </w:rPr>
        <w:t>V</w:t>
      </w:r>
      <w:r w:rsidRPr="00962547">
        <w:rPr>
          <w:rFonts w:asciiTheme="minorHAnsi" w:hAnsiTheme="minorHAnsi" w:cs="Arial"/>
          <w:color w:val="FF0000"/>
          <w:sz w:val="24"/>
        </w:rPr>
        <w:tab/>
      </w:r>
      <w:r w:rsidR="003D7530" w:rsidRPr="00962547">
        <w:rPr>
          <w:rFonts w:asciiTheme="minorHAnsi" w:hAnsiTheme="minorHAnsi" w:cs="Arial"/>
          <w:color w:val="FF0000"/>
          <w:sz w:val="24"/>
        </w:rPr>
        <w:t xml:space="preserve">   </w:t>
      </w:r>
      <w:r w:rsidR="00222EFA" w:rsidRPr="00962547">
        <w:rPr>
          <w:rFonts w:asciiTheme="minorHAnsi" w:hAnsiTheme="minorHAnsi" w:cs="Arial"/>
          <w:b/>
          <w:color w:val="FF0000"/>
          <w:sz w:val="24"/>
        </w:rPr>
        <w:t>SR</w:t>
      </w:r>
      <w:r w:rsidR="00D8151D" w:rsidRPr="00962547">
        <w:rPr>
          <w:rFonts w:asciiTheme="minorHAnsi" w:hAnsiTheme="minorHAnsi" w:cs="Arial"/>
          <w:b/>
          <w:color w:val="FF0000"/>
          <w:sz w:val="24"/>
        </w:rPr>
        <w:t> </w:t>
      </w:r>
      <w:r w:rsidR="003D7530" w:rsidRPr="00962547">
        <w:rPr>
          <w:rFonts w:asciiTheme="minorHAnsi" w:hAnsiTheme="minorHAnsi" w:cs="Arial"/>
          <w:b/>
          <w:color w:val="FF0000"/>
          <w:sz w:val="24"/>
        </w:rPr>
        <w:t xml:space="preserve">= </w:t>
      </w:r>
      <w:r w:rsidR="001B0E44" w:rsidRPr="00962547">
        <w:rPr>
          <w:rFonts w:asciiTheme="minorHAnsi" w:hAnsiTheme="minorHAnsi" w:cs="Arial"/>
          <w:b/>
          <w:color w:val="FF0000"/>
          <w:sz w:val="24"/>
        </w:rPr>
        <w:t xml:space="preserve">11.1 </w:t>
      </w:r>
      <w:r w:rsidR="00222EFA" w:rsidRPr="00962547">
        <w:rPr>
          <w:rFonts w:asciiTheme="minorHAnsi" w:hAnsiTheme="minorHAnsi" w:cs="Arial"/>
          <w:b/>
          <w:color w:val="FF0000"/>
          <w:sz w:val="24"/>
        </w:rPr>
        <w:t>V/</w:t>
      </w:r>
      <w:r w:rsidR="00222EFA" w:rsidRPr="00962547">
        <w:rPr>
          <w:rFonts w:asciiTheme="minorHAnsi" w:hAnsiTheme="minorHAnsi" w:cs="Arial"/>
          <w:b/>
          <w:color w:val="FF0000"/>
          <w:sz w:val="24"/>
        </w:rPr>
        <w:sym w:font="Symbol" w:char="F06D"/>
      </w:r>
      <w:r w:rsidR="00222EFA" w:rsidRPr="00962547">
        <w:rPr>
          <w:rFonts w:asciiTheme="minorHAnsi" w:hAnsiTheme="minorHAnsi" w:cs="Arial"/>
          <w:b/>
          <w:color w:val="FF0000"/>
          <w:sz w:val="24"/>
        </w:rPr>
        <w:t>s</w:t>
      </w:r>
      <w:r w:rsidR="003D7530" w:rsidRPr="00962547">
        <w:rPr>
          <w:rFonts w:asciiTheme="minorHAnsi" w:hAnsiTheme="minorHAnsi" w:cs="Arial"/>
          <w:color w:val="FF0000"/>
          <w:sz w:val="24"/>
        </w:rPr>
        <w:t>.</w:t>
      </w:r>
    </w:p>
    <w:p w:rsidR="00222EFA" w:rsidRPr="00962547" w:rsidRDefault="00222EFA">
      <w:pPr>
        <w:pStyle w:val="PlainText"/>
        <w:jc w:val="both"/>
        <w:rPr>
          <w:rFonts w:asciiTheme="minorHAnsi" w:hAnsiTheme="minorHAnsi" w:cs="Arial"/>
          <w:sz w:val="24"/>
        </w:rPr>
      </w:pPr>
      <w:r w:rsidRPr="00962547">
        <w:rPr>
          <w:rFonts w:asciiTheme="minorHAnsi" w:hAnsiTheme="minorHAnsi" w:cs="Arial"/>
          <w:sz w:val="24"/>
        </w:rPr>
        <w:tab/>
      </w:r>
    </w:p>
    <w:p w:rsidR="002074D3" w:rsidRPr="00962547" w:rsidRDefault="002074D3">
      <w:pPr>
        <w:pStyle w:val="PlainText"/>
        <w:jc w:val="both"/>
        <w:rPr>
          <w:rFonts w:asciiTheme="minorHAnsi" w:hAnsiTheme="minorHAnsi" w:cs="Arial"/>
          <w:sz w:val="24"/>
        </w:rPr>
      </w:pPr>
      <w:r w:rsidRPr="007D1B25">
        <w:rPr>
          <w:rFonts w:asciiTheme="minorHAnsi" w:hAnsiTheme="minorHAnsi" w:cs="Arial"/>
          <w:color w:val="FF0000"/>
          <w:sz w:val="24"/>
        </w:rPr>
        <w:t>A bemeneti feszültséget addig növel</w:t>
      </w:r>
      <w:r w:rsidR="002354C1" w:rsidRPr="007D1B25">
        <w:rPr>
          <w:rFonts w:asciiTheme="minorHAnsi" w:hAnsiTheme="minorHAnsi" w:cs="Arial"/>
          <w:color w:val="FF0000"/>
          <w:sz w:val="24"/>
        </w:rPr>
        <w:t>tük, amíg változott a kimeneti feszültség változási sebessége</w:t>
      </w:r>
      <w:r w:rsidR="002354C1" w:rsidRPr="00962547">
        <w:rPr>
          <w:rFonts w:asciiTheme="minorHAnsi" w:hAnsiTheme="minorHAnsi" w:cs="Arial"/>
          <w:sz w:val="24"/>
        </w:rPr>
        <w:t>.</w:t>
      </w:r>
    </w:p>
    <w:p w:rsidR="002354C1" w:rsidRPr="00C110A4" w:rsidRDefault="007D1B25">
      <w:pPr>
        <w:pStyle w:val="PlainText"/>
        <w:jc w:val="both"/>
        <w:rPr>
          <w:rFonts w:asciiTheme="minorHAnsi" w:hAnsiTheme="minorHAnsi" w:cs="Arial"/>
          <w:sz w:val="24"/>
        </w:rPr>
      </w:pPr>
      <w:r w:rsidRPr="00665902">
        <w:rPr>
          <w:rFonts w:asciiTheme="minorHAnsi" w:hAnsiTheme="minorHAnsi" w:cs="Arial"/>
          <w:b/>
          <w:sz w:val="24"/>
        </w:rPr>
        <w:t xml:space="preserve">SR = </w:t>
      </w:r>
      <w:r w:rsidR="004C2341">
        <w:rPr>
          <w:rFonts w:asciiTheme="minorHAnsi" w:hAnsiTheme="minorHAnsi" w:cs="Arial"/>
          <w:b/>
          <w:sz w:val="24"/>
        </w:rPr>
        <w:t>ΔU/Δ</w:t>
      </w:r>
      <w:r w:rsidR="004C2341" w:rsidRPr="00665902">
        <w:rPr>
          <w:rFonts w:asciiTheme="minorHAnsi" w:hAnsiTheme="minorHAnsi" w:cs="Arial"/>
          <w:b/>
          <w:sz w:val="24"/>
        </w:rPr>
        <w:t xml:space="preserve"> </w:t>
      </w:r>
      <w:r w:rsidR="004C2341">
        <w:rPr>
          <w:rFonts w:asciiTheme="minorHAnsi" w:hAnsiTheme="minorHAnsi" w:cs="Arial"/>
          <w:b/>
          <w:sz w:val="24"/>
        </w:rPr>
        <w:t xml:space="preserve">t = </w:t>
      </w:r>
      <w:r w:rsidR="00250E95" w:rsidRPr="00665902">
        <w:rPr>
          <w:rFonts w:asciiTheme="minorHAnsi" w:hAnsiTheme="minorHAnsi" w:cs="Arial"/>
          <w:b/>
          <w:sz w:val="24"/>
        </w:rPr>
        <w:t>(</w:t>
      </w:r>
      <w:r w:rsidRPr="00665902">
        <w:rPr>
          <w:rFonts w:asciiTheme="minorHAnsi" w:hAnsiTheme="minorHAnsi" w:cs="Arial"/>
          <w:b/>
          <w:sz w:val="24"/>
        </w:rPr>
        <w:t>Ukipp*0.9 - Ukipp*0.1</w:t>
      </w:r>
      <w:r w:rsidR="00250E95" w:rsidRPr="00665902">
        <w:rPr>
          <w:rFonts w:asciiTheme="minorHAnsi" w:hAnsiTheme="minorHAnsi" w:cs="Arial"/>
          <w:b/>
          <w:sz w:val="24"/>
        </w:rPr>
        <w:t>)/t</w:t>
      </w:r>
      <w:r w:rsidR="00250E95" w:rsidRPr="00665902">
        <w:rPr>
          <w:rFonts w:asciiTheme="minorHAnsi" w:hAnsiTheme="minorHAnsi" w:cs="Arial"/>
          <w:b/>
          <w:sz w:val="24"/>
          <w:vertAlign w:val="subscript"/>
        </w:rPr>
        <w:t>rise</w:t>
      </w:r>
      <w:r w:rsidR="00C110A4">
        <w:rPr>
          <w:rFonts w:asciiTheme="minorHAnsi" w:hAnsiTheme="minorHAnsi" w:cs="Arial"/>
          <w:sz w:val="24"/>
          <w:vertAlign w:val="subscript"/>
        </w:rPr>
        <w:t xml:space="preserve"> </w:t>
      </w:r>
      <w:r w:rsidR="00C110A4">
        <w:rPr>
          <w:rFonts w:asciiTheme="minorHAnsi" w:hAnsiTheme="minorHAnsi" w:cs="Arial"/>
          <w:sz w:val="24"/>
        </w:rPr>
        <w:t>= 27.2*(0.9 - 0.8)V/1.9us = 11.45us</w:t>
      </w:r>
    </w:p>
    <w:p w:rsidR="00D8151D" w:rsidRDefault="00222EFA" w:rsidP="00D8151D">
      <w:pPr>
        <w:pStyle w:val="PlainTex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 w:cs="Arial"/>
          <w:color w:val="FF0000"/>
          <w:sz w:val="24"/>
        </w:rPr>
      </w:pPr>
      <w:r w:rsidRPr="00962547">
        <w:rPr>
          <w:rFonts w:asciiTheme="minorHAnsi" w:hAnsiTheme="minorHAnsi" w:cs="Arial"/>
          <w:color w:val="FF0000"/>
          <w:sz w:val="24"/>
        </w:rPr>
        <w:t>Oszcilloszkóp</w:t>
      </w:r>
      <w:r w:rsidR="00D81F72" w:rsidRPr="00962547">
        <w:rPr>
          <w:rFonts w:asciiTheme="minorHAnsi" w:hAnsiTheme="minorHAnsi" w:cs="Arial"/>
          <w:color w:val="FF0000"/>
          <w:sz w:val="24"/>
        </w:rPr>
        <w:t xml:space="preserve"> kép</w:t>
      </w:r>
      <w:r w:rsidR="003B3F8C">
        <w:rPr>
          <w:rFonts w:asciiTheme="minorHAnsi" w:hAnsiTheme="minorHAnsi" w:cs="Arial"/>
          <w:color w:val="FF0000"/>
          <w:sz w:val="24"/>
        </w:rPr>
        <w:t xml:space="preserve"> (2 mérőcsoport képei)</w:t>
      </w:r>
    </w:p>
    <w:p w:rsidR="00882F15" w:rsidRPr="00962547" w:rsidRDefault="000C44D9" w:rsidP="00D8151D">
      <w:pPr>
        <w:pStyle w:val="PlainTex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 w:cs="Arial"/>
          <w:color w:val="FF0000"/>
          <w:sz w:val="24"/>
        </w:rPr>
      </w:pPr>
      <w:r w:rsidRPr="00962547">
        <w:rPr>
          <w:rFonts w:asciiTheme="minorHAnsi" w:hAnsiTheme="minorHAnsi" w:cs="Arial"/>
          <w:noProof/>
          <w:color w:val="FF0000"/>
          <w:sz w:val="24"/>
          <w:lang w:eastAsia="hu-HU"/>
        </w:rPr>
        <w:drawing>
          <wp:inline distT="0" distB="0" distL="0" distR="0" wp14:anchorId="369E9812" wp14:editId="7D3CBE4E">
            <wp:extent cx="3062599" cy="2087593"/>
            <wp:effectExtent l="0" t="0" r="0" b="0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8530" cy="2091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10497" w:rsidRPr="00962547">
        <w:rPr>
          <w:rFonts w:asciiTheme="minorHAnsi" w:hAnsiTheme="minorHAnsi" w:cs="Arial"/>
          <w:noProof/>
          <w:color w:val="FF0000"/>
          <w:sz w:val="24"/>
          <w:lang w:eastAsia="hu-HU"/>
        </w:rPr>
        <w:drawing>
          <wp:inline distT="0" distB="0" distL="0" distR="0" wp14:anchorId="7A94F9EF" wp14:editId="40454F9E">
            <wp:extent cx="2958860" cy="2016879"/>
            <wp:effectExtent l="0" t="0" r="0" b="0"/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0492" cy="2017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0E44" w:rsidRPr="00962547" w:rsidRDefault="001B0E44" w:rsidP="00D8151D">
      <w:pPr>
        <w:pStyle w:val="PlainTex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 w:cs="Arial"/>
          <w:color w:val="FF0000"/>
          <w:sz w:val="24"/>
        </w:rPr>
      </w:pPr>
    </w:p>
    <w:p w:rsidR="001B0E44" w:rsidRPr="00962547" w:rsidRDefault="00E10497" w:rsidP="00D8151D">
      <w:pPr>
        <w:pStyle w:val="PlainTex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 w:cs="Arial"/>
          <w:color w:val="FF0000"/>
          <w:sz w:val="24"/>
        </w:rPr>
      </w:pPr>
      <w:r>
        <w:rPr>
          <w:noProof/>
          <w:lang w:eastAsia="hu-HU"/>
        </w:rPr>
        <w:drawing>
          <wp:inline distT="0" distB="0" distL="0" distR="0" wp14:anchorId="5CC9A707" wp14:editId="3F199BA6">
            <wp:extent cx="3001993" cy="2046230"/>
            <wp:effectExtent l="0" t="0" r="0" b="0"/>
            <wp:docPr id="13" name="Picture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7253" cy="2049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1F72" w:rsidRPr="00962547" w:rsidRDefault="00D81F72" w:rsidP="00D8151D">
      <w:pPr>
        <w:pStyle w:val="PlainText"/>
        <w:rPr>
          <w:rFonts w:asciiTheme="minorHAnsi" w:hAnsiTheme="minorHAnsi" w:cs="Arial"/>
          <w:b/>
          <w:sz w:val="24"/>
        </w:rPr>
      </w:pPr>
    </w:p>
    <w:p w:rsidR="006B12E1" w:rsidRPr="00962547" w:rsidRDefault="006B12E1" w:rsidP="00D8151D">
      <w:pPr>
        <w:pStyle w:val="PlainText"/>
        <w:rPr>
          <w:rFonts w:asciiTheme="minorHAnsi" w:hAnsiTheme="minorHAnsi" w:cs="Arial"/>
          <w:b/>
          <w:sz w:val="24"/>
        </w:rPr>
      </w:pPr>
    </w:p>
    <w:p w:rsidR="006B12E1" w:rsidRPr="00962547" w:rsidRDefault="006B12E1" w:rsidP="00D8151D">
      <w:pPr>
        <w:pStyle w:val="PlainText"/>
        <w:rPr>
          <w:rFonts w:asciiTheme="minorHAnsi" w:hAnsiTheme="minorHAnsi" w:cs="Arial"/>
          <w:b/>
          <w:sz w:val="24"/>
        </w:rPr>
      </w:pPr>
    </w:p>
    <w:p w:rsidR="00D8151D" w:rsidRPr="00962547" w:rsidRDefault="00D8151D" w:rsidP="00D8151D">
      <w:pPr>
        <w:pStyle w:val="PlainText"/>
        <w:rPr>
          <w:rFonts w:asciiTheme="minorHAnsi" w:hAnsiTheme="minorHAnsi" w:cs="Arial"/>
          <w:sz w:val="24"/>
        </w:rPr>
      </w:pPr>
      <w:r w:rsidRPr="00962547">
        <w:rPr>
          <w:rFonts w:asciiTheme="minorHAnsi" w:hAnsiTheme="minorHAnsi" w:cs="Arial"/>
          <w:b/>
          <w:sz w:val="24"/>
        </w:rPr>
        <w:t>1.4. Kivezérelhetőség határfrekve</w:t>
      </w:r>
      <w:r w:rsidR="00411D6D" w:rsidRPr="00962547">
        <w:rPr>
          <w:rFonts w:asciiTheme="minorHAnsi" w:hAnsiTheme="minorHAnsi" w:cs="Arial"/>
          <w:b/>
          <w:sz w:val="24"/>
        </w:rPr>
        <w:t xml:space="preserve">ncájának </w:t>
      </w:r>
      <w:r w:rsidRPr="00962547">
        <w:rPr>
          <w:rFonts w:asciiTheme="minorHAnsi" w:hAnsiTheme="minorHAnsi" w:cs="Arial"/>
          <w:b/>
          <w:sz w:val="24"/>
        </w:rPr>
        <w:t xml:space="preserve"> meghatározása.</w:t>
      </w:r>
    </w:p>
    <w:p w:rsidR="00411D6D" w:rsidRPr="00962547" w:rsidRDefault="000831AE" w:rsidP="000831AE">
      <w:pPr>
        <w:pStyle w:val="LABFeladatal-utasitas"/>
        <w:numPr>
          <w:ilvl w:val="2"/>
          <w:numId w:val="40"/>
        </w:numPr>
        <w:rPr>
          <w:rFonts w:asciiTheme="minorHAnsi" w:hAnsiTheme="minorHAnsi" w:cs="Arial"/>
          <w:sz w:val="24"/>
          <w:szCs w:val="24"/>
        </w:rPr>
      </w:pPr>
      <w:r w:rsidRPr="00962547">
        <w:rPr>
          <w:rFonts w:asciiTheme="minorHAnsi" w:hAnsiTheme="minorHAnsi" w:cs="Arial"/>
          <w:sz w:val="24"/>
          <w:szCs w:val="24"/>
        </w:rPr>
        <w:t xml:space="preserve">Az előző pontban meghatározott </w:t>
      </w:r>
      <w:r w:rsidRPr="00962547">
        <w:rPr>
          <w:rFonts w:asciiTheme="minorHAnsi" w:hAnsiTheme="minorHAnsi" w:cs="Arial"/>
          <w:b/>
          <w:sz w:val="24"/>
          <w:szCs w:val="24"/>
        </w:rPr>
        <w:t>Slew Rate</w:t>
      </w:r>
      <w:r w:rsidRPr="00962547">
        <w:rPr>
          <w:rFonts w:asciiTheme="minorHAnsi" w:hAnsiTheme="minorHAnsi" w:cs="Arial"/>
          <w:sz w:val="24"/>
          <w:szCs w:val="24"/>
        </w:rPr>
        <w:t xml:space="preserve"> értékkel számítsa ki az erősítő </w:t>
      </w:r>
      <w:r w:rsidRPr="00962547">
        <w:rPr>
          <w:rStyle w:val="LABkiemeles"/>
          <w:rFonts w:asciiTheme="minorHAnsi" w:hAnsiTheme="minorHAnsi" w:cs="Arial"/>
          <w:b/>
          <w:sz w:val="24"/>
          <w:szCs w:val="24"/>
        </w:rPr>
        <w:t>U</w:t>
      </w:r>
      <w:r w:rsidRPr="00962547">
        <w:rPr>
          <w:rStyle w:val="LABkiemeles"/>
          <w:rFonts w:asciiTheme="minorHAnsi" w:hAnsiTheme="minorHAnsi" w:cs="Arial"/>
          <w:b/>
          <w:sz w:val="24"/>
          <w:szCs w:val="24"/>
          <w:vertAlign w:val="subscript"/>
        </w:rPr>
        <w:t>ki</w:t>
      </w:r>
      <w:r w:rsidR="00E637DC" w:rsidRPr="00962547">
        <w:rPr>
          <w:rFonts w:asciiTheme="minorHAnsi" w:hAnsiTheme="minorHAnsi" w:cs="Arial"/>
          <w:b/>
          <w:sz w:val="24"/>
          <w:szCs w:val="24"/>
        </w:rPr>
        <w:t>=1</w:t>
      </w:r>
      <w:r w:rsidRPr="00962547">
        <w:rPr>
          <w:rFonts w:asciiTheme="minorHAnsi" w:hAnsiTheme="minorHAnsi" w:cs="Arial"/>
          <w:b/>
          <w:sz w:val="24"/>
          <w:szCs w:val="24"/>
        </w:rPr>
        <w:t>0 V</w:t>
      </w:r>
      <w:r w:rsidRPr="00962547">
        <w:rPr>
          <w:rFonts w:asciiTheme="minorHAnsi" w:hAnsiTheme="minorHAnsi" w:cs="Arial"/>
          <w:b/>
          <w:sz w:val="24"/>
          <w:szCs w:val="24"/>
          <w:vertAlign w:val="subscript"/>
        </w:rPr>
        <w:t>p</w:t>
      </w:r>
      <w:r w:rsidRPr="00962547">
        <w:rPr>
          <w:rFonts w:asciiTheme="minorHAnsi" w:hAnsiTheme="minorHAnsi" w:cs="Arial"/>
          <w:b/>
          <w:sz w:val="24"/>
          <w:szCs w:val="24"/>
        </w:rPr>
        <w:t xml:space="preserve"> </w:t>
      </w:r>
      <w:r w:rsidRPr="00962547">
        <w:rPr>
          <w:rFonts w:asciiTheme="minorHAnsi" w:hAnsiTheme="minorHAnsi" w:cs="Arial"/>
          <w:sz w:val="24"/>
          <w:szCs w:val="24"/>
        </w:rPr>
        <w:t>(</w:t>
      </w:r>
      <w:r w:rsidRPr="00962547">
        <w:rPr>
          <w:rFonts w:asciiTheme="minorHAnsi" w:hAnsiTheme="minorHAnsi" w:cs="Arial"/>
          <w:b/>
          <w:sz w:val="24"/>
          <w:szCs w:val="24"/>
        </w:rPr>
        <w:t>7.07 V</w:t>
      </w:r>
      <w:r w:rsidRPr="00962547">
        <w:rPr>
          <w:rFonts w:asciiTheme="minorHAnsi" w:hAnsiTheme="minorHAnsi" w:cs="Arial"/>
          <w:b/>
          <w:sz w:val="24"/>
          <w:szCs w:val="24"/>
          <w:vertAlign w:val="subscript"/>
        </w:rPr>
        <w:t>eff</w:t>
      </w:r>
      <w:r w:rsidRPr="00962547">
        <w:rPr>
          <w:rFonts w:asciiTheme="minorHAnsi" w:hAnsiTheme="minorHAnsi" w:cs="Arial"/>
          <w:sz w:val="24"/>
          <w:szCs w:val="24"/>
        </w:rPr>
        <w:t>) kimenőfeszültség</w:t>
      </w:r>
      <w:r w:rsidR="000B6255" w:rsidRPr="00962547">
        <w:rPr>
          <w:rFonts w:asciiTheme="minorHAnsi" w:hAnsiTheme="minorHAnsi" w:cs="Arial"/>
          <w:sz w:val="24"/>
          <w:szCs w:val="24"/>
        </w:rPr>
        <w:t xml:space="preserve">éhez tartozó </w:t>
      </w:r>
      <w:r w:rsidR="000B6255" w:rsidRPr="00962547">
        <w:rPr>
          <w:rFonts w:asciiTheme="minorHAnsi" w:hAnsiTheme="minorHAnsi" w:cs="Arial"/>
          <w:b/>
          <w:sz w:val="24"/>
          <w:szCs w:val="24"/>
        </w:rPr>
        <w:t>f</w:t>
      </w:r>
      <w:r w:rsidR="001B008D" w:rsidRPr="00962547">
        <w:rPr>
          <w:rFonts w:asciiTheme="minorHAnsi" w:hAnsiTheme="minorHAnsi" w:cs="Arial"/>
          <w:b/>
          <w:sz w:val="20"/>
        </w:rPr>
        <w:t>kv</w:t>
      </w:r>
      <w:r w:rsidR="001B008D" w:rsidRPr="00962547">
        <w:rPr>
          <w:rFonts w:asciiTheme="minorHAnsi" w:hAnsiTheme="minorHAnsi" w:cs="Arial"/>
          <w:b/>
          <w:sz w:val="24"/>
          <w:szCs w:val="24"/>
        </w:rPr>
        <w:t xml:space="preserve"> </w:t>
      </w:r>
      <w:r w:rsidR="001B2090" w:rsidRPr="00962547">
        <w:rPr>
          <w:rFonts w:asciiTheme="minorHAnsi" w:hAnsiTheme="minorHAnsi" w:cs="Arial"/>
          <w:sz w:val="24"/>
          <w:szCs w:val="24"/>
        </w:rPr>
        <w:t>határfrekvenci</w:t>
      </w:r>
      <w:r w:rsidR="000B6255" w:rsidRPr="00962547">
        <w:rPr>
          <w:rFonts w:asciiTheme="minorHAnsi" w:hAnsiTheme="minorHAnsi" w:cs="Arial"/>
          <w:sz w:val="24"/>
          <w:szCs w:val="24"/>
        </w:rPr>
        <w:t>á</w:t>
      </w:r>
      <w:r w:rsidR="001B008D" w:rsidRPr="00962547">
        <w:rPr>
          <w:rFonts w:asciiTheme="minorHAnsi" w:hAnsiTheme="minorHAnsi" w:cs="Arial"/>
          <w:sz w:val="24"/>
          <w:szCs w:val="24"/>
        </w:rPr>
        <w:t>já</w:t>
      </w:r>
      <w:r w:rsidR="000B6255" w:rsidRPr="00962547">
        <w:rPr>
          <w:rFonts w:asciiTheme="minorHAnsi" w:hAnsiTheme="minorHAnsi" w:cs="Arial"/>
          <w:sz w:val="24"/>
          <w:szCs w:val="24"/>
        </w:rPr>
        <w:t>t</w:t>
      </w:r>
      <w:r w:rsidR="00CF2236" w:rsidRPr="00962547">
        <w:rPr>
          <w:rFonts w:asciiTheme="minorHAnsi" w:hAnsiTheme="minorHAnsi" w:cs="Arial"/>
          <w:sz w:val="24"/>
          <w:szCs w:val="24"/>
        </w:rPr>
        <w:t>.</w:t>
      </w:r>
    </w:p>
    <w:p w:rsidR="000831AE" w:rsidRPr="00962547" w:rsidRDefault="00CF2236" w:rsidP="00411D6D">
      <w:pPr>
        <w:pStyle w:val="LABFeladatal-utasitas"/>
        <w:numPr>
          <w:ilvl w:val="0"/>
          <w:numId w:val="0"/>
        </w:numPr>
        <w:ind w:left="720"/>
        <w:rPr>
          <w:rFonts w:asciiTheme="minorHAnsi" w:hAnsiTheme="minorHAnsi" w:cs="Arial"/>
          <w:sz w:val="24"/>
          <w:szCs w:val="24"/>
        </w:rPr>
      </w:pPr>
      <w:r w:rsidRPr="00962547">
        <w:rPr>
          <w:rFonts w:asciiTheme="minorHAnsi" w:hAnsiTheme="minorHAnsi" w:cs="Arial"/>
          <w:sz w:val="24"/>
          <w:szCs w:val="24"/>
        </w:rPr>
        <w:t xml:space="preserve"> A bemenetre kapcsoljon  </w:t>
      </w:r>
      <w:r w:rsidR="00395D5F" w:rsidRPr="00962547">
        <w:rPr>
          <w:rFonts w:asciiTheme="minorHAnsi" w:hAnsiTheme="minorHAnsi" w:cs="Arial"/>
          <w:b/>
          <w:sz w:val="24"/>
          <w:szCs w:val="24"/>
        </w:rPr>
        <w:t>f</w:t>
      </w:r>
      <w:r w:rsidR="00395D5F" w:rsidRPr="00962547">
        <w:rPr>
          <w:rFonts w:asciiTheme="minorHAnsi" w:hAnsiTheme="minorHAnsi" w:cs="Arial"/>
          <w:b/>
          <w:sz w:val="20"/>
        </w:rPr>
        <w:t>kv</w:t>
      </w:r>
      <w:r w:rsidR="00395D5F" w:rsidRPr="00962547">
        <w:rPr>
          <w:rFonts w:asciiTheme="minorHAnsi" w:hAnsiTheme="minorHAnsi" w:cs="Arial"/>
          <w:sz w:val="24"/>
          <w:szCs w:val="24"/>
        </w:rPr>
        <w:t xml:space="preserve"> frekvenciájú </w:t>
      </w:r>
      <w:r w:rsidRPr="00962547">
        <w:rPr>
          <w:rFonts w:asciiTheme="minorHAnsi" w:hAnsiTheme="minorHAnsi" w:cs="Arial"/>
          <w:sz w:val="24"/>
          <w:szCs w:val="24"/>
        </w:rPr>
        <w:t>szinuszos jelet</w:t>
      </w:r>
      <w:r w:rsidR="00395D5F" w:rsidRPr="00962547">
        <w:rPr>
          <w:rFonts w:asciiTheme="minorHAnsi" w:hAnsiTheme="minorHAnsi" w:cs="Arial"/>
          <w:sz w:val="24"/>
          <w:szCs w:val="24"/>
        </w:rPr>
        <w:t xml:space="preserve">  és  oszcilloszkóppal mérve állí</w:t>
      </w:r>
      <w:r w:rsidRPr="00962547">
        <w:rPr>
          <w:rFonts w:asciiTheme="minorHAnsi" w:hAnsiTheme="minorHAnsi" w:cs="Arial"/>
          <w:sz w:val="24"/>
          <w:szCs w:val="24"/>
        </w:rPr>
        <w:t>tsa be</w:t>
      </w:r>
      <w:r w:rsidR="00E637DC" w:rsidRPr="00962547">
        <w:rPr>
          <w:rFonts w:asciiTheme="minorHAnsi" w:hAnsiTheme="minorHAnsi" w:cs="Arial"/>
          <w:sz w:val="24"/>
          <w:szCs w:val="24"/>
        </w:rPr>
        <w:t xml:space="preserve"> a kimeneti jel amplitudóját</w:t>
      </w:r>
      <w:r w:rsidRPr="00962547">
        <w:rPr>
          <w:rFonts w:asciiTheme="minorHAnsi" w:hAnsiTheme="minorHAnsi" w:cs="Arial"/>
          <w:sz w:val="24"/>
          <w:szCs w:val="24"/>
        </w:rPr>
        <w:t xml:space="preserve"> </w:t>
      </w:r>
      <w:r w:rsidRPr="00962547">
        <w:rPr>
          <w:rStyle w:val="LABkiemeles"/>
          <w:rFonts w:asciiTheme="minorHAnsi" w:hAnsiTheme="minorHAnsi" w:cs="Arial"/>
          <w:b/>
          <w:sz w:val="24"/>
          <w:szCs w:val="24"/>
        </w:rPr>
        <w:t>U</w:t>
      </w:r>
      <w:r w:rsidRPr="00962547">
        <w:rPr>
          <w:rStyle w:val="LABkiemeles"/>
          <w:rFonts w:asciiTheme="minorHAnsi" w:hAnsiTheme="minorHAnsi" w:cs="Arial"/>
          <w:b/>
          <w:sz w:val="24"/>
          <w:szCs w:val="24"/>
          <w:vertAlign w:val="subscript"/>
        </w:rPr>
        <w:t>ki</w:t>
      </w:r>
      <w:r w:rsidR="00E637DC" w:rsidRPr="00962547">
        <w:rPr>
          <w:rFonts w:asciiTheme="minorHAnsi" w:hAnsiTheme="minorHAnsi" w:cs="Arial"/>
          <w:b/>
          <w:sz w:val="24"/>
          <w:szCs w:val="24"/>
        </w:rPr>
        <w:t>=1</w:t>
      </w:r>
      <w:r w:rsidRPr="00962547">
        <w:rPr>
          <w:rFonts w:asciiTheme="minorHAnsi" w:hAnsiTheme="minorHAnsi" w:cs="Arial"/>
          <w:b/>
          <w:sz w:val="24"/>
          <w:szCs w:val="24"/>
        </w:rPr>
        <w:t>0 V</w:t>
      </w:r>
      <w:r w:rsidRPr="00962547">
        <w:rPr>
          <w:rFonts w:asciiTheme="minorHAnsi" w:hAnsiTheme="minorHAnsi" w:cs="Arial"/>
          <w:b/>
          <w:sz w:val="24"/>
          <w:szCs w:val="24"/>
          <w:vertAlign w:val="subscript"/>
        </w:rPr>
        <w:t>p</w:t>
      </w:r>
      <w:r w:rsidR="00395D5F" w:rsidRPr="00962547">
        <w:rPr>
          <w:rFonts w:asciiTheme="minorHAnsi" w:hAnsiTheme="minorHAnsi" w:cs="Arial"/>
          <w:b/>
          <w:sz w:val="24"/>
          <w:szCs w:val="24"/>
          <w:vertAlign w:val="subscript"/>
        </w:rPr>
        <w:t xml:space="preserve">  </w:t>
      </w:r>
      <w:r w:rsidR="003D7530" w:rsidRPr="00962547">
        <w:rPr>
          <w:rFonts w:asciiTheme="minorHAnsi" w:hAnsiTheme="minorHAnsi" w:cs="Arial"/>
          <w:sz w:val="24"/>
          <w:szCs w:val="24"/>
        </w:rPr>
        <w:t>-ra. Mérje meg itt is</w:t>
      </w:r>
      <w:r w:rsidRPr="00962547">
        <w:rPr>
          <w:rFonts w:asciiTheme="minorHAnsi" w:hAnsiTheme="minorHAnsi" w:cs="Arial"/>
          <w:sz w:val="24"/>
          <w:szCs w:val="24"/>
        </w:rPr>
        <w:t xml:space="preserve"> a kapcsolás  feszültség</w:t>
      </w:r>
      <w:r w:rsidR="003D7530" w:rsidRPr="00962547">
        <w:rPr>
          <w:rFonts w:asciiTheme="minorHAnsi" w:hAnsiTheme="minorHAnsi" w:cs="Arial"/>
          <w:sz w:val="24"/>
          <w:szCs w:val="24"/>
        </w:rPr>
        <w:t>erősítést. Magyarázza meg az 1.3</w:t>
      </w:r>
      <w:r w:rsidRPr="00962547">
        <w:rPr>
          <w:rFonts w:asciiTheme="minorHAnsi" w:hAnsiTheme="minorHAnsi" w:cs="Arial"/>
          <w:sz w:val="24"/>
          <w:szCs w:val="24"/>
        </w:rPr>
        <w:t xml:space="preserve"> alatt mért feszültségerősítéstől való eltérést.</w:t>
      </w:r>
    </w:p>
    <w:p w:rsidR="00F24665" w:rsidRDefault="00617175" w:rsidP="00617175">
      <w:pPr>
        <w:pStyle w:val="PlainTex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 w:cs="Arial"/>
          <w:sz w:val="24"/>
        </w:rPr>
      </w:pPr>
      <w:r>
        <w:rPr>
          <w:rFonts w:asciiTheme="minorHAnsi" w:hAnsiTheme="minorHAnsi" w:cs="Arial"/>
          <w:sz w:val="24"/>
        </w:rPr>
        <w:t>A frekvenciát ott határozzuk meg, ahol a kimeneti szinusz jel maximális meredeksége (nullátmenetnél) ép</w:t>
      </w:r>
      <w:r w:rsidR="00F24665">
        <w:rPr>
          <w:rFonts w:asciiTheme="minorHAnsi" w:hAnsiTheme="minorHAnsi" w:cs="Arial"/>
          <w:sz w:val="24"/>
        </w:rPr>
        <w:t>pen a slew-rate-tel egyezik meg, hiszen ennél gyorsabban nem fog tudni változni a kimenetünk, azonban itt már az erősítés is változni fog, mert nem a konstans 40dB-en vagyunk, hanem átkerülünk a -20dB/dekád meredekségű szakaszba.</w:t>
      </w:r>
    </w:p>
    <w:p w:rsidR="00B53509" w:rsidRDefault="00B53509" w:rsidP="00617175">
      <w:pPr>
        <w:pStyle w:val="PlainTex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 w:cs="Arial"/>
          <w:sz w:val="24"/>
        </w:rPr>
      </w:pPr>
    </w:p>
    <w:p w:rsidR="003B6C9B" w:rsidRDefault="00B53509" w:rsidP="00617175">
      <w:pPr>
        <w:pStyle w:val="PlainTex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 w:cs="Arial"/>
          <w:sz w:val="24"/>
        </w:rPr>
      </w:pPr>
      <w:r>
        <w:rPr>
          <w:rFonts w:asciiTheme="minorHAnsi" w:hAnsiTheme="minorHAnsi" w:cs="Arial"/>
          <w:sz w:val="24"/>
        </w:rPr>
        <w:t xml:space="preserve">tudjuk, hogy omega*u^csúcs ≤ SR, tehát </w:t>
      </w:r>
    </w:p>
    <w:p w:rsidR="00B53509" w:rsidRDefault="00B53509" w:rsidP="00617175">
      <w:pPr>
        <w:pStyle w:val="PlainTex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 w:cs="Arial"/>
          <w:sz w:val="24"/>
        </w:rPr>
      </w:pPr>
      <w:r>
        <w:rPr>
          <w:rFonts w:asciiTheme="minorHAnsi" w:hAnsiTheme="minorHAnsi" w:cs="Arial"/>
          <w:sz w:val="24"/>
        </w:rPr>
        <w:t>fkv = SR/(</w:t>
      </w:r>
      <w:r w:rsidR="00AD74EB">
        <w:rPr>
          <w:rFonts w:asciiTheme="minorHAnsi" w:hAnsiTheme="minorHAnsi" w:cs="Arial"/>
          <w:sz w:val="24"/>
        </w:rPr>
        <w:t xml:space="preserve"> </w:t>
      </w:r>
      <w:r>
        <w:rPr>
          <w:rFonts w:asciiTheme="minorHAnsi" w:hAnsiTheme="minorHAnsi" w:cs="Arial"/>
          <w:sz w:val="24"/>
        </w:rPr>
        <w:t>2*pi</w:t>
      </w:r>
      <w:r w:rsidR="00AD74EB">
        <w:rPr>
          <w:rFonts w:asciiTheme="minorHAnsi" w:hAnsiTheme="minorHAnsi" w:cs="Arial"/>
          <w:sz w:val="24"/>
        </w:rPr>
        <w:t>*U</w:t>
      </w:r>
      <w:r>
        <w:rPr>
          <w:rFonts w:asciiTheme="minorHAnsi" w:hAnsiTheme="minorHAnsi" w:cs="Arial"/>
          <w:sz w:val="24"/>
        </w:rPr>
        <w:t>)</w:t>
      </w:r>
    </w:p>
    <w:p w:rsidR="001B071E" w:rsidRDefault="001B071E" w:rsidP="00617175">
      <w:pPr>
        <w:pStyle w:val="PlainTex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 w:cs="Arial"/>
          <w:sz w:val="24"/>
        </w:rPr>
      </w:pPr>
      <w:r>
        <w:rPr>
          <w:rFonts w:asciiTheme="minorHAnsi" w:hAnsiTheme="minorHAnsi" w:cs="Arial"/>
          <w:noProof/>
          <w:sz w:val="24"/>
          <w:lang w:eastAsia="hu-HU"/>
        </w:rPr>
        <w:drawing>
          <wp:inline distT="0" distB="0" distL="0" distR="0">
            <wp:extent cx="3291460" cy="1958197"/>
            <wp:effectExtent l="0" t="0" r="0" b="0"/>
            <wp:docPr id="15" name="Picture 15" descr="D:\Dropbox\BME\Labor2\6.mérés\Képek\1.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ropbox\BME\Labor2\6.mérés\Képek\1.4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655" cy="1958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 w:cs="Arial"/>
          <w:noProof/>
          <w:sz w:val="24"/>
          <w:lang w:eastAsia="hu-HU"/>
        </w:rPr>
        <w:drawing>
          <wp:inline distT="0" distB="0" distL="0" distR="0">
            <wp:extent cx="3372929" cy="2006084"/>
            <wp:effectExtent l="0" t="0" r="0" b="0"/>
            <wp:docPr id="16" name="Picture 16" descr="D:\Dropbox\BME\Labor2\6.mérés\Képek\1.4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ropbox\BME\Labor2\6.mérés\Képek\1.4b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3080" cy="2006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53AB" w:rsidRPr="005F13C5" w:rsidRDefault="00617175" w:rsidP="00617175">
      <w:pPr>
        <w:pStyle w:val="PlainTex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/>
          <w:color w:val="FF0000"/>
          <w:sz w:val="24"/>
        </w:rPr>
      </w:pPr>
      <w:r>
        <w:rPr>
          <w:rFonts w:asciiTheme="minorHAnsi" w:hAnsiTheme="minorHAnsi" w:cs="Arial"/>
          <w:sz w:val="24"/>
        </w:rPr>
        <w:br/>
      </w:r>
      <w:r w:rsidR="000F53AB" w:rsidRPr="005F13C5">
        <w:rPr>
          <w:rFonts w:asciiTheme="minorHAnsi" w:hAnsiTheme="minorHAnsi"/>
          <w:color w:val="FF0000"/>
          <w:sz w:val="24"/>
        </w:rPr>
        <w:t>f</w:t>
      </w:r>
      <w:r w:rsidR="000F53AB" w:rsidRPr="005F13C5">
        <w:rPr>
          <w:rFonts w:asciiTheme="minorHAnsi" w:hAnsiTheme="minorHAnsi"/>
          <w:color w:val="FF0000"/>
          <w:sz w:val="16"/>
        </w:rPr>
        <w:t>kv</w:t>
      </w:r>
      <w:r w:rsidR="000F53AB" w:rsidRPr="005F13C5">
        <w:rPr>
          <w:rFonts w:asciiTheme="minorHAnsi" w:hAnsiTheme="minorHAnsi"/>
          <w:color w:val="FF0000"/>
          <w:sz w:val="24"/>
        </w:rPr>
        <w:t>=    11,44/(2*pi*10Vp) = 182,07 kHz          u</w:t>
      </w:r>
      <w:r w:rsidR="000F53AB" w:rsidRPr="005F13C5">
        <w:rPr>
          <w:rFonts w:asciiTheme="minorHAnsi" w:hAnsiTheme="minorHAnsi"/>
          <w:color w:val="FF0000"/>
          <w:sz w:val="16"/>
        </w:rPr>
        <w:t>kip</w:t>
      </w:r>
      <w:r w:rsidR="000F53AB" w:rsidRPr="005F13C5">
        <w:rPr>
          <w:rFonts w:asciiTheme="minorHAnsi" w:hAnsiTheme="minorHAnsi"/>
          <w:color w:val="FF0000"/>
          <w:sz w:val="24"/>
        </w:rPr>
        <w:t>=  10,3V       A</w:t>
      </w:r>
      <w:r w:rsidR="000F53AB" w:rsidRPr="005F13C5">
        <w:rPr>
          <w:rFonts w:asciiTheme="minorHAnsi" w:hAnsiTheme="minorHAnsi"/>
          <w:color w:val="FF0000"/>
        </w:rPr>
        <w:t>f</w:t>
      </w:r>
      <w:r w:rsidR="000F53AB" w:rsidRPr="005F13C5">
        <w:rPr>
          <w:rFonts w:asciiTheme="minorHAnsi" w:hAnsiTheme="minorHAnsi"/>
          <w:color w:val="FF0000"/>
          <w:sz w:val="16"/>
          <w:szCs w:val="16"/>
        </w:rPr>
        <w:t>kv</w:t>
      </w:r>
      <w:r w:rsidR="000F53AB" w:rsidRPr="005F13C5">
        <w:rPr>
          <w:rFonts w:asciiTheme="minorHAnsi" w:hAnsiTheme="minorHAnsi"/>
          <w:color w:val="FF0000"/>
          <w:sz w:val="24"/>
        </w:rPr>
        <w:t xml:space="preserve"> = 10,3</w:t>
      </w:r>
    </w:p>
    <w:p w:rsidR="00E16CE9" w:rsidRPr="00962547" w:rsidRDefault="00E16CE9" w:rsidP="000B2972">
      <w:pPr>
        <w:pStyle w:val="PlainTex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Theme="minorHAnsi" w:hAnsiTheme="minorHAnsi" w:cs="Arial"/>
          <w:sz w:val="24"/>
        </w:rPr>
      </w:pPr>
    </w:p>
    <w:p w:rsidR="005C43B4" w:rsidRDefault="005C43B4" w:rsidP="005C43B4">
      <w:pPr>
        <w:pStyle w:val="PlainTex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Theme="minorHAnsi" w:hAnsiTheme="minorHAnsi"/>
          <w:color w:val="FF0000"/>
          <w:sz w:val="24"/>
        </w:rPr>
      </w:pPr>
      <w:r>
        <w:rPr>
          <w:rFonts w:asciiTheme="minorHAnsi" w:hAnsiTheme="minorHAnsi"/>
          <w:color w:val="FF0000"/>
          <w:sz w:val="24"/>
        </w:rPr>
        <w:t>Ebben a frekvenciatartományban a -20dB/D meredekségű szakaszban vagyunk, ahol az erősítés már nem 100x-s, hanem kb 10x-es (ezen a frekvencián), A fázistolás már nem 180°, lecsökkent -80°ra</w:t>
      </w:r>
    </w:p>
    <w:p w:rsidR="005C43B4" w:rsidRPr="00962547" w:rsidRDefault="00272280" w:rsidP="000B2972">
      <w:pPr>
        <w:pStyle w:val="PlainTex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Theme="minorHAnsi" w:hAnsiTheme="minorHAnsi" w:cs="Arial"/>
          <w:sz w:val="24"/>
        </w:rPr>
      </w:pPr>
      <w:r>
        <w:rPr>
          <w:noProof/>
          <w:lang w:eastAsia="hu-HU"/>
        </w:rPr>
        <w:lastRenderedPageBreak/>
        <w:drawing>
          <wp:inline distT="0" distB="0" distL="0" distR="0" wp14:anchorId="24F4FCBE" wp14:editId="00D9C070">
            <wp:extent cx="3122930" cy="2128520"/>
            <wp:effectExtent l="0" t="0" r="1270" b="5080"/>
            <wp:docPr id="14" name="Picture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2930" cy="2128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6CE9" w:rsidRPr="00962547" w:rsidRDefault="00E16CE9" w:rsidP="000B2972">
      <w:pPr>
        <w:pStyle w:val="PlainTex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Theme="minorHAnsi" w:hAnsiTheme="minorHAnsi" w:cs="Arial"/>
          <w:color w:val="FF0000"/>
          <w:sz w:val="24"/>
        </w:rPr>
      </w:pPr>
    </w:p>
    <w:p w:rsidR="000B2972" w:rsidRPr="00962547" w:rsidRDefault="000B2972" w:rsidP="000B2972">
      <w:pPr>
        <w:pStyle w:val="PlainText"/>
        <w:jc w:val="both"/>
        <w:rPr>
          <w:rFonts w:asciiTheme="minorHAnsi" w:hAnsiTheme="minorHAnsi" w:cs="Arial"/>
          <w:b/>
          <w:sz w:val="24"/>
        </w:rPr>
      </w:pPr>
      <w:r w:rsidRPr="00962547">
        <w:rPr>
          <w:rFonts w:asciiTheme="minorHAnsi" w:hAnsiTheme="minorHAnsi" w:cs="Arial"/>
          <w:b/>
          <w:sz w:val="24"/>
        </w:rPr>
        <w:tab/>
      </w:r>
    </w:p>
    <w:p w:rsidR="000B2972" w:rsidRPr="00962547" w:rsidRDefault="000B2972">
      <w:pPr>
        <w:pStyle w:val="PlainText"/>
        <w:jc w:val="both"/>
        <w:rPr>
          <w:rFonts w:asciiTheme="minorHAnsi" w:hAnsiTheme="minorHAnsi" w:cs="Arial"/>
          <w:b/>
          <w:sz w:val="24"/>
        </w:rPr>
      </w:pPr>
    </w:p>
    <w:p w:rsidR="00222EFA" w:rsidRPr="00962547" w:rsidRDefault="00222EFA">
      <w:pPr>
        <w:pStyle w:val="PlainText"/>
        <w:jc w:val="both"/>
        <w:rPr>
          <w:rFonts w:asciiTheme="minorHAnsi" w:hAnsiTheme="minorHAnsi" w:cs="Arial"/>
          <w:b/>
          <w:sz w:val="24"/>
        </w:rPr>
      </w:pPr>
      <w:r w:rsidRPr="00962547">
        <w:rPr>
          <w:rFonts w:asciiTheme="minorHAnsi" w:hAnsiTheme="minorHAnsi" w:cs="Arial"/>
          <w:b/>
          <w:sz w:val="24"/>
        </w:rPr>
        <w:t>1.5. Maximális kimeneti áram és a visszacsatolatlan erősítő kimen</w:t>
      </w:r>
      <w:r w:rsidR="00E84747" w:rsidRPr="00962547">
        <w:rPr>
          <w:rFonts w:asciiTheme="minorHAnsi" w:hAnsiTheme="minorHAnsi" w:cs="Arial"/>
          <w:b/>
          <w:sz w:val="24"/>
        </w:rPr>
        <w:t>eti ellenállásának mérése.</w:t>
      </w:r>
    </w:p>
    <w:p w:rsidR="00222EFA" w:rsidRPr="00962547" w:rsidRDefault="00222EFA">
      <w:pPr>
        <w:pStyle w:val="PlainText"/>
        <w:numPr>
          <w:ilvl w:val="0"/>
          <w:numId w:val="28"/>
        </w:numPr>
        <w:tabs>
          <w:tab w:val="clear" w:pos="360"/>
          <w:tab w:val="num" w:pos="1065"/>
        </w:tabs>
        <w:ind w:left="1065"/>
        <w:jc w:val="both"/>
        <w:rPr>
          <w:rFonts w:asciiTheme="minorHAnsi" w:hAnsiTheme="minorHAnsi" w:cs="Arial"/>
          <w:b/>
          <w:sz w:val="24"/>
        </w:rPr>
      </w:pPr>
      <w:r w:rsidRPr="00962547">
        <w:rPr>
          <w:rFonts w:asciiTheme="minorHAnsi" w:hAnsiTheme="minorHAnsi" w:cs="Arial"/>
          <w:sz w:val="24"/>
        </w:rPr>
        <w:t xml:space="preserve">Mérje meg </w:t>
      </w:r>
      <w:r w:rsidRPr="00962547">
        <w:rPr>
          <w:rFonts w:asciiTheme="minorHAnsi" w:hAnsiTheme="minorHAnsi" w:cs="Arial"/>
          <w:b/>
          <w:sz w:val="24"/>
        </w:rPr>
        <w:t>f</w:t>
      </w:r>
      <w:r w:rsidRPr="00962547">
        <w:rPr>
          <w:rFonts w:asciiTheme="minorHAnsi" w:hAnsiTheme="minorHAnsi" w:cs="Arial"/>
          <w:b/>
          <w:sz w:val="16"/>
        </w:rPr>
        <w:t>k</w:t>
      </w:r>
      <w:r w:rsidRPr="00962547">
        <w:rPr>
          <w:rFonts w:asciiTheme="minorHAnsi" w:hAnsiTheme="minorHAnsi" w:cs="Arial"/>
          <w:b/>
          <w:sz w:val="24"/>
        </w:rPr>
        <w:t>=1 kHz</w:t>
      </w:r>
      <w:r w:rsidR="00EB3F74" w:rsidRPr="00962547">
        <w:rPr>
          <w:rFonts w:asciiTheme="minorHAnsi" w:hAnsiTheme="minorHAnsi" w:cs="Arial"/>
          <w:b/>
          <w:sz w:val="24"/>
        </w:rPr>
        <w:t>-es</w:t>
      </w:r>
      <w:r w:rsidRPr="00962547">
        <w:rPr>
          <w:rFonts w:asciiTheme="minorHAnsi" w:hAnsiTheme="minorHAnsi" w:cs="Arial"/>
          <w:sz w:val="24"/>
        </w:rPr>
        <w:t xml:space="preserve"> </w:t>
      </w:r>
      <w:r w:rsidR="00EB3F74" w:rsidRPr="00962547">
        <w:rPr>
          <w:rFonts w:asciiTheme="minorHAnsi" w:hAnsiTheme="minorHAnsi" w:cs="Arial"/>
          <w:b/>
          <w:sz w:val="24"/>
        </w:rPr>
        <w:t>szinusz</w:t>
      </w:r>
      <w:r w:rsidR="00EB3F74" w:rsidRPr="00962547">
        <w:rPr>
          <w:rFonts w:asciiTheme="minorHAnsi" w:hAnsiTheme="minorHAnsi" w:cs="Arial"/>
          <w:sz w:val="24"/>
        </w:rPr>
        <w:t xml:space="preserve"> jellel</w:t>
      </w:r>
      <w:r w:rsidRPr="00962547">
        <w:rPr>
          <w:rFonts w:asciiTheme="minorHAnsi" w:hAnsiTheme="minorHAnsi" w:cs="Arial"/>
          <w:sz w:val="24"/>
        </w:rPr>
        <w:t xml:space="preserve"> az üresjárási maximális kimeneti </w:t>
      </w:r>
      <w:r w:rsidR="00B9652D" w:rsidRPr="00962547">
        <w:rPr>
          <w:rFonts w:asciiTheme="minorHAnsi" w:hAnsiTheme="minorHAnsi" w:cs="Arial"/>
          <w:sz w:val="24"/>
        </w:rPr>
        <w:t>csúcs</w:t>
      </w:r>
      <w:r w:rsidRPr="00962547">
        <w:rPr>
          <w:rFonts w:asciiTheme="minorHAnsi" w:hAnsiTheme="minorHAnsi" w:cs="Arial"/>
          <w:sz w:val="24"/>
        </w:rPr>
        <w:t xml:space="preserve">feszültségét, majd terhelje le az erősítő kimenetét </w:t>
      </w:r>
      <w:r w:rsidRPr="00962547">
        <w:rPr>
          <w:rFonts w:asciiTheme="minorHAnsi" w:hAnsiTheme="minorHAnsi" w:cs="Arial"/>
          <w:b/>
          <w:sz w:val="24"/>
        </w:rPr>
        <w:t>R</w:t>
      </w:r>
      <w:r w:rsidRPr="00962547">
        <w:rPr>
          <w:rFonts w:asciiTheme="minorHAnsi" w:hAnsiTheme="minorHAnsi" w:cs="Arial"/>
          <w:b/>
          <w:sz w:val="16"/>
        </w:rPr>
        <w:t>t</w:t>
      </w:r>
      <w:r w:rsidR="00123ABD" w:rsidRPr="00962547">
        <w:rPr>
          <w:rFonts w:asciiTheme="minorHAnsi" w:hAnsiTheme="minorHAnsi" w:cs="Arial"/>
          <w:b/>
          <w:sz w:val="24"/>
        </w:rPr>
        <w:t>=1</w:t>
      </w:r>
      <w:r w:rsidRPr="00962547">
        <w:rPr>
          <w:rFonts w:asciiTheme="minorHAnsi" w:hAnsiTheme="minorHAnsi" w:cs="Arial"/>
          <w:b/>
          <w:sz w:val="24"/>
        </w:rPr>
        <w:t> </w:t>
      </w:r>
      <w:r w:rsidR="00123ABD" w:rsidRPr="00962547">
        <w:rPr>
          <w:rFonts w:asciiTheme="minorHAnsi" w:hAnsiTheme="minorHAnsi" w:cs="Arial"/>
          <w:b/>
          <w:sz w:val="24"/>
        </w:rPr>
        <w:t>k</w:t>
      </w:r>
      <w:r w:rsidRPr="00962547">
        <w:rPr>
          <w:rFonts w:asciiTheme="minorHAnsi" w:hAnsiTheme="minorHAnsi" w:cs="Arial"/>
          <w:b/>
          <w:sz w:val="24"/>
        </w:rPr>
        <w:t>Ω</w:t>
      </w:r>
      <w:r w:rsidRPr="00962547">
        <w:rPr>
          <w:rFonts w:asciiTheme="minorHAnsi" w:hAnsiTheme="minorHAnsi" w:cs="Arial"/>
          <w:sz w:val="24"/>
        </w:rPr>
        <w:t xml:space="preserve"> os ellenállással és a bemene</w:t>
      </w:r>
      <w:r w:rsidR="00B9652D" w:rsidRPr="00962547">
        <w:rPr>
          <w:rFonts w:asciiTheme="minorHAnsi" w:hAnsiTheme="minorHAnsi" w:cs="Arial"/>
          <w:sz w:val="24"/>
        </w:rPr>
        <w:t>ti jel amplitúdóját csökkentve mérje meg a terhelt</w:t>
      </w:r>
      <w:r w:rsidRPr="00962547">
        <w:rPr>
          <w:rFonts w:asciiTheme="minorHAnsi" w:hAnsiTheme="minorHAnsi" w:cs="Arial"/>
          <w:sz w:val="24"/>
        </w:rPr>
        <w:t xml:space="preserve"> erősítő maximális kimeneti </w:t>
      </w:r>
      <w:r w:rsidR="00B9652D" w:rsidRPr="00962547">
        <w:rPr>
          <w:rFonts w:asciiTheme="minorHAnsi" w:hAnsiTheme="minorHAnsi" w:cs="Arial"/>
          <w:sz w:val="24"/>
        </w:rPr>
        <w:t>csúcs</w:t>
      </w:r>
      <w:r w:rsidRPr="00962547">
        <w:rPr>
          <w:rFonts w:asciiTheme="minorHAnsi" w:hAnsiTheme="minorHAnsi" w:cs="Arial"/>
          <w:sz w:val="24"/>
        </w:rPr>
        <w:t>feszültségét.</w:t>
      </w:r>
    </w:p>
    <w:p w:rsidR="00222EFA" w:rsidRPr="00962547" w:rsidRDefault="00222EFA" w:rsidP="00B9652D">
      <w:pPr>
        <w:pStyle w:val="PlainText"/>
        <w:ind w:left="1065"/>
        <w:jc w:val="both"/>
        <w:rPr>
          <w:rFonts w:asciiTheme="minorHAnsi" w:hAnsiTheme="minorHAnsi" w:cs="Arial"/>
          <w:sz w:val="24"/>
        </w:rPr>
      </w:pPr>
      <w:r w:rsidRPr="00962547">
        <w:rPr>
          <w:rFonts w:asciiTheme="minorHAnsi" w:hAnsiTheme="minorHAnsi" w:cs="Arial"/>
          <w:sz w:val="24"/>
        </w:rPr>
        <w:t>A két mérési eredményből számítsa ki az visszacsatolatlan erősítő kimeneti ellenállását.</w:t>
      </w:r>
    </w:p>
    <w:p w:rsidR="00222EFA" w:rsidRPr="00962547" w:rsidRDefault="00222EFA">
      <w:pPr>
        <w:pStyle w:val="PlainText"/>
        <w:ind w:left="705"/>
        <w:jc w:val="both"/>
        <w:rPr>
          <w:rFonts w:asciiTheme="minorHAnsi" w:hAnsiTheme="minorHAnsi" w:cs="Arial"/>
          <w:b/>
          <w:sz w:val="24"/>
        </w:rPr>
      </w:pPr>
    </w:p>
    <w:p w:rsidR="0053339D" w:rsidRPr="00B132F0" w:rsidRDefault="00222EFA" w:rsidP="007D7EF1">
      <w:pPr>
        <w:pStyle w:val="PlainText"/>
        <w:ind w:left="705"/>
        <w:rPr>
          <w:rFonts w:asciiTheme="minorHAnsi" w:hAnsiTheme="minorHAnsi" w:cs="Arial"/>
          <w:color w:val="FF0000"/>
          <w:sz w:val="24"/>
          <w:szCs w:val="24"/>
        </w:rPr>
      </w:pPr>
      <w:r w:rsidRPr="00B132F0">
        <w:rPr>
          <w:rFonts w:asciiTheme="minorHAnsi" w:hAnsiTheme="minorHAnsi" w:cs="Arial"/>
          <w:color w:val="FF0000"/>
          <w:sz w:val="24"/>
          <w:szCs w:val="24"/>
        </w:rPr>
        <w:t>U</w:t>
      </w:r>
      <w:r w:rsidRPr="00B132F0">
        <w:rPr>
          <w:rFonts w:asciiTheme="minorHAnsi" w:hAnsiTheme="minorHAnsi" w:cs="Arial"/>
          <w:color w:val="FF0000"/>
          <w:sz w:val="24"/>
          <w:szCs w:val="24"/>
          <w:vertAlign w:val="subscript"/>
        </w:rPr>
        <w:t>ki0max</w:t>
      </w:r>
      <w:r w:rsidRPr="00B132F0">
        <w:rPr>
          <w:rFonts w:asciiTheme="minorHAnsi" w:hAnsiTheme="minorHAnsi" w:cs="Arial"/>
          <w:color w:val="FF0000"/>
          <w:sz w:val="24"/>
          <w:szCs w:val="24"/>
        </w:rPr>
        <w:t xml:space="preserve"> = </w:t>
      </w:r>
      <w:r w:rsidR="00B239A5" w:rsidRPr="00B132F0">
        <w:rPr>
          <w:rFonts w:asciiTheme="minorHAnsi" w:hAnsiTheme="minorHAnsi" w:cs="Arial"/>
          <w:color w:val="FF0000"/>
          <w:sz w:val="24"/>
          <w:szCs w:val="24"/>
        </w:rPr>
        <w:t>25.5</w:t>
      </w:r>
      <w:r w:rsidRPr="00B132F0">
        <w:rPr>
          <w:rFonts w:asciiTheme="minorHAnsi" w:hAnsiTheme="minorHAnsi" w:cs="Arial"/>
          <w:color w:val="FF0000"/>
          <w:sz w:val="24"/>
          <w:szCs w:val="24"/>
        </w:rPr>
        <w:t xml:space="preserve">   Vp      U</w:t>
      </w:r>
      <w:r w:rsidRPr="00B132F0">
        <w:rPr>
          <w:rFonts w:asciiTheme="minorHAnsi" w:hAnsiTheme="minorHAnsi" w:cs="Arial"/>
          <w:color w:val="FF0000"/>
          <w:sz w:val="24"/>
          <w:szCs w:val="24"/>
          <w:vertAlign w:val="subscript"/>
        </w:rPr>
        <w:t>kimax</w:t>
      </w:r>
      <w:r w:rsidRPr="00B132F0">
        <w:rPr>
          <w:rFonts w:asciiTheme="minorHAnsi" w:hAnsiTheme="minorHAnsi" w:cs="Arial"/>
          <w:color w:val="FF0000"/>
          <w:sz w:val="24"/>
          <w:szCs w:val="24"/>
        </w:rPr>
        <w:t xml:space="preserve">  = </w:t>
      </w:r>
      <w:r w:rsidR="009F237C" w:rsidRPr="00B132F0">
        <w:rPr>
          <w:rFonts w:asciiTheme="minorHAnsi" w:hAnsiTheme="minorHAnsi" w:cs="Arial"/>
          <w:color w:val="FF0000"/>
          <w:sz w:val="24"/>
          <w:szCs w:val="24"/>
        </w:rPr>
        <w:t>20.7</w:t>
      </w:r>
      <w:r w:rsidRPr="00B132F0">
        <w:rPr>
          <w:rFonts w:asciiTheme="minorHAnsi" w:hAnsiTheme="minorHAnsi" w:cs="Arial"/>
          <w:color w:val="FF0000"/>
          <w:sz w:val="24"/>
          <w:szCs w:val="24"/>
        </w:rPr>
        <w:t xml:space="preserve">    Vp     R</w:t>
      </w:r>
      <w:r w:rsidRPr="00B132F0">
        <w:rPr>
          <w:rFonts w:asciiTheme="minorHAnsi" w:hAnsiTheme="minorHAnsi" w:cs="Arial"/>
          <w:color w:val="FF0000"/>
          <w:sz w:val="24"/>
          <w:szCs w:val="24"/>
          <w:vertAlign w:val="subscript"/>
        </w:rPr>
        <w:t>t</w:t>
      </w:r>
      <w:r w:rsidR="00E637DC" w:rsidRPr="00B132F0">
        <w:rPr>
          <w:rFonts w:asciiTheme="minorHAnsi" w:hAnsiTheme="minorHAnsi" w:cs="Arial"/>
          <w:color w:val="FF0000"/>
          <w:sz w:val="24"/>
          <w:szCs w:val="24"/>
        </w:rPr>
        <w:t>=1</w:t>
      </w:r>
      <w:r w:rsidRPr="00B132F0">
        <w:rPr>
          <w:rFonts w:asciiTheme="minorHAnsi" w:hAnsiTheme="minorHAnsi" w:cs="Arial"/>
          <w:color w:val="FF0000"/>
          <w:sz w:val="24"/>
          <w:szCs w:val="24"/>
        </w:rPr>
        <w:t xml:space="preserve"> </w:t>
      </w:r>
      <w:r w:rsidR="00123ABD" w:rsidRPr="00B132F0">
        <w:rPr>
          <w:rFonts w:asciiTheme="minorHAnsi" w:hAnsiTheme="minorHAnsi" w:cs="Arial"/>
          <w:color w:val="FF0000"/>
          <w:sz w:val="24"/>
          <w:szCs w:val="24"/>
        </w:rPr>
        <w:t>k</w:t>
      </w:r>
      <w:r w:rsidRPr="00B132F0">
        <w:rPr>
          <w:rFonts w:asciiTheme="minorHAnsi" w:hAnsiTheme="minorHAnsi" w:cs="Arial"/>
          <w:color w:val="FF0000"/>
          <w:sz w:val="24"/>
          <w:szCs w:val="24"/>
        </w:rPr>
        <w:t xml:space="preserve">Ω        </w:t>
      </w:r>
    </w:p>
    <w:p w:rsidR="00222EFA" w:rsidRDefault="00222EFA" w:rsidP="007D7EF1">
      <w:pPr>
        <w:pStyle w:val="PlainText"/>
        <w:ind w:left="705"/>
        <w:rPr>
          <w:rFonts w:asciiTheme="minorHAnsi" w:hAnsiTheme="minorHAnsi" w:cs="Arial"/>
          <w:color w:val="FF0000"/>
          <w:sz w:val="24"/>
          <w:szCs w:val="24"/>
        </w:rPr>
      </w:pPr>
      <w:r w:rsidRPr="00B132F0">
        <w:rPr>
          <w:rFonts w:asciiTheme="minorHAnsi" w:hAnsiTheme="minorHAnsi" w:cs="Arial"/>
          <w:color w:val="FF0000"/>
          <w:sz w:val="24"/>
          <w:szCs w:val="24"/>
        </w:rPr>
        <w:t>R</w:t>
      </w:r>
      <w:r w:rsidRPr="00B132F0">
        <w:rPr>
          <w:rFonts w:asciiTheme="minorHAnsi" w:hAnsiTheme="minorHAnsi" w:cs="Arial"/>
          <w:color w:val="FF0000"/>
          <w:sz w:val="24"/>
          <w:szCs w:val="24"/>
          <w:vertAlign w:val="subscript"/>
        </w:rPr>
        <w:t>k</w:t>
      </w:r>
      <w:r w:rsidRPr="00B132F0">
        <w:rPr>
          <w:rFonts w:asciiTheme="minorHAnsi" w:hAnsiTheme="minorHAnsi" w:cs="Arial"/>
          <w:color w:val="FF0000"/>
          <w:sz w:val="24"/>
          <w:szCs w:val="24"/>
        </w:rPr>
        <w:t xml:space="preserve">i  = </w:t>
      </w:r>
      <w:r w:rsidR="0053339D" w:rsidRPr="00B132F0">
        <w:rPr>
          <w:rFonts w:asciiTheme="minorHAnsi" w:hAnsiTheme="minorHAnsi"/>
          <w:color w:val="FF0000"/>
          <w:sz w:val="24"/>
          <w:szCs w:val="24"/>
        </w:rPr>
        <w:t>U</w:t>
      </w:r>
      <w:r w:rsidR="0053339D" w:rsidRPr="00B132F0">
        <w:rPr>
          <w:rFonts w:asciiTheme="minorHAnsi" w:hAnsiTheme="minorHAnsi"/>
          <w:color w:val="FF0000"/>
          <w:sz w:val="24"/>
          <w:szCs w:val="24"/>
          <w:vertAlign w:val="subscript"/>
        </w:rPr>
        <w:t>kimax</w:t>
      </w:r>
      <w:r w:rsidR="0053339D" w:rsidRPr="00B132F0">
        <w:rPr>
          <w:rFonts w:asciiTheme="minorHAnsi" w:hAnsiTheme="minorHAnsi"/>
          <w:color w:val="FF0000"/>
          <w:sz w:val="24"/>
          <w:szCs w:val="24"/>
        </w:rPr>
        <w:t>/U</w:t>
      </w:r>
      <w:r w:rsidR="0053339D" w:rsidRPr="00B132F0">
        <w:rPr>
          <w:rFonts w:asciiTheme="minorHAnsi" w:hAnsiTheme="minorHAnsi"/>
          <w:color w:val="FF0000"/>
          <w:sz w:val="24"/>
          <w:szCs w:val="24"/>
          <w:vertAlign w:val="subscript"/>
        </w:rPr>
        <w:t>ki0max</w:t>
      </w:r>
      <w:r w:rsidR="0053339D" w:rsidRPr="00B132F0">
        <w:rPr>
          <w:rFonts w:asciiTheme="minorHAnsi" w:hAnsiTheme="minorHAnsi"/>
          <w:color w:val="FF0000"/>
          <w:sz w:val="24"/>
          <w:szCs w:val="24"/>
        </w:rPr>
        <w:t>*</w:t>
      </w:r>
      <w:r w:rsidR="00157F2C" w:rsidRPr="00157F2C">
        <w:rPr>
          <w:rFonts w:asciiTheme="minorHAnsi" w:hAnsiTheme="minorHAnsi" w:cs="Arial"/>
          <w:color w:val="FF0000"/>
          <w:sz w:val="24"/>
          <w:szCs w:val="24"/>
        </w:rPr>
        <w:t xml:space="preserve"> </w:t>
      </w:r>
      <w:r w:rsidR="00157F2C" w:rsidRPr="00B132F0">
        <w:rPr>
          <w:rFonts w:asciiTheme="minorHAnsi" w:hAnsiTheme="minorHAnsi" w:cs="Arial"/>
          <w:color w:val="FF0000"/>
          <w:sz w:val="24"/>
          <w:szCs w:val="24"/>
        </w:rPr>
        <w:t>R</w:t>
      </w:r>
      <w:r w:rsidR="00157F2C" w:rsidRPr="00B132F0">
        <w:rPr>
          <w:rFonts w:asciiTheme="minorHAnsi" w:hAnsiTheme="minorHAnsi" w:cs="Arial"/>
          <w:color w:val="FF0000"/>
          <w:sz w:val="24"/>
          <w:szCs w:val="24"/>
          <w:vertAlign w:val="subscript"/>
        </w:rPr>
        <w:t>t</w:t>
      </w:r>
      <w:r w:rsidR="0053339D" w:rsidRPr="00B132F0">
        <w:rPr>
          <w:rFonts w:asciiTheme="minorHAnsi" w:hAnsiTheme="minorHAnsi"/>
          <w:color w:val="FF0000"/>
          <w:sz w:val="24"/>
          <w:szCs w:val="24"/>
        </w:rPr>
        <w:t xml:space="preserve"> – </w:t>
      </w:r>
      <w:r w:rsidR="00157F2C" w:rsidRPr="00B132F0">
        <w:rPr>
          <w:rFonts w:asciiTheme="minorHAnsi" w:hAnsiTheme="minorHAnsi" w:cs="Arial"/>
          <w:color w:val="FF0000"/>
          <w:sz w:val="24"/>
          <w:szCs w:val="24"/>
        </w:rPr>
        <w:t>R</w:t>
      </w:r>
      <w:r w:rsidR="00157F2C" w:rsidRPr="00B132F0">
        <w:rPr>
          <w:rFonts w:asciiTheme="minorHAnsi" w:hAnsiTheme="minorHAnsi" w:cs="Arial"/>
          <w:color w:val="FF0000"/>
          <w:sz w:val="24"/>
          <w:szCs w:val="24"/>
          <w:vertAlign w:val="subscript"/>
        </w:rPr>
        <w:t>t</w:t>
      </w:r>
      <w:r w:rsidR="0053339D" w:rsidRPr="00B132F0">
        <w:rPr>
          <w:rFonts w:asciiTheme="minorHAnsi" w:hAnsiTheme="minorHAnsi"/>
          <w:color w:val="FF0000"/>
          <w:sz w:val="24"/>
          <w:szCs w:val="24"/>
        </w:rPr>
        <w:t xml:space="preserve"> = </w:t>
      </w:r>
      <w:r w:rsidR="00386C34" w:rsidRPr="00B132F0">
        <w:rPr>
          <w:rFonts w:asciiTheme="minorHAnsi" w:hAnsiTheme="minorHAnsi" w:cs="Arial"/>
          <w:color w:val="FF0000"/>
          <w:sz w:val="24"/>
          <w:szCs w:val="24"/>
        </w:rPr>
        <w:t>227</w:t>
      </w:r>
      <w:r w:rsidRPr="00B132F0">
        <w:rPr>
          <w:rFonts w:asciiTheme="minorHAnsi" w:hAnsiTheme="minorHAnsi" w:cs="Arial"/>
          <w:color w:val="FF0000"/>
          <w:sz w:val="24"/>
          <w:szCs w:val="24"/>
        </w:rPr>
        <w:t xml:space="preserve">Ω </w:t>
      </w:r>
    </w:p>
    <w:p w:rsidR="002B65BC" w:rsidRDefault="00A40C9C" w:rsidP="007D7EF1">
      <w:pPr>
        <w:pStyle w:val="PlainText"/>
        <w:ind w:left="705"/>
        <w:rPr>
          <w:rFonts w:asciiTheme="minorHAnsi" w:hAnsiTheme="minorHAnsi" w:cs="Arial"/>
          <w:color w:val="FF0000"/>
          <w:sz w:val="24"/>
          <w:szCs w:val="24"/>
        </w:rPr>
      </w:pPr>
      <w:r>
        <w:rPr>
          <w:rFonts w:asciiTheme="minorHAnsi" w:hAnsiTheme="minorHAnsi" w:cs="Arial"/>
          <w:noProof/>
          <w:color w:val="FF0000"/>
          <w:sz w:val="24"/>
          <w:szCs w:val="24"/>
          <w:lang w:eastAsia="hu-HU"/>
        </w:rPr>
        <w:drawing>
          <wp:anchor distT="0" distB="0" distL="114300" distR="114300" simplePos="0" relativeHeight="251658240" behindDoc="0" locked="0" layoutInCell="1" allowOverlap="1" wp14:anchorId="49609590" wp14:editId="19568989">
            <wp:simplePos x="0" y="0"/>
            <wp:positionH relativeFrom="column">
              <wp:posOffset>492760</wp:posOffset>
            </wp:positionH>
            <wp:positionV relativeFrom="paragraph">
              <wp:posOffset>148590</wp:posOffset>
            </wp:positionV>
            <wp:extent cx="1682115" cy="3588385"/>
            <wp:effectExtent l="0" t="0" r="0" b="0"/>
            <wp:wrapSquare wrapText="bothSides"/>
            <wp:docPr id="19" name="Picture 19" descr="D:\Dropbox\BME\Labor2\6.mérés\Képek\1.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Dropbox\BME\Labor2\6.mérés\Képek\1.5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115" cy="3588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65BC" w:rsidRDefault="002B65BC" w:rsidP="007D7EF1">
      <w:pPr>
        <w:pStyle w:val="PlainText"/>
        <w:ind w:left="705"/>
        <w:rPr>
          <w:rFonts w:asciiTheme="minorHAnsi" w:hAnsiTheme="minorHAnsi" w:cs="Arial"/>
          <w:color w:val="FF0000"/>
          <w:sz w:val="24"/>
          <w:szCs w:val="24"/>
        </w:rPr>
      </w:pPr>
      <w:r>
        <w:rPr>
          <w:rFonts w:asciiTheme="minorHAnsi" w:hAnsiTheme="minorHAnsi" w:cs="Arial"/>
          <w:color w:val="FF0000"/>
          <w:sz w:val="24"/>
          <w:szCs w:val="24"/>
        </w:rPr>
        <w:t xml:space="preserve"> Magyarázat: </w:t>
      </w:r>
      <w:r w:rsidR="00100BF6">
        <w:rPr>
          <w:rFonts w:asciiTheme="minorHAnsi" w:hAnsiTheme="minorHAnsi" w:cs="Arial"/>
          <w:color w:val="FF0000"/>
          <w:sz w:val="24"/>
          <w:szCs w:val="24"/>
        </w:rPr>
        <w:t>A kimeneti ellenállás előtti potenciál nem változik, az mindig U</w:t>
      </w:r>
      <w:r w:rsidR="00100BF6" w:rsidRPr="00100BF6">
        <w:rPr>
          <w:rFonts w:asciiTheme="minorHAnsi" w:hAnsiTheme="minorHAnsi" w:cs="Arial"/>
          <w:color w:val="FF0000"/>
          <w:sz w:val="24"/>
          <w:szCs w:val="24"/>
          <w:vertAlign w:val="subscript"/>
        </w:rPr>
        <w:t>ki0max</w:t>
      </w:r>
      <w:r w:rsidR="00100BF6">
        <w:rPr>
          <w:rFonts w:asciiTheme="minorHAnsi" w:hAnsiTheme="minorHAnsi" w:cs="Arial"/>
          <w:color w:val="FF0000"/>
          <w:sz w:val="24"/>
          <w:szCs w:val="24"/>
        </w:rPr>
        <w:t xml:space="preserve"> marad.</w:t>
      </w:r>
    </w:p>
    <w:p w:rsidR="00100BF6" w:rsidRPr="00100BF6" w:rsidRDefault="00100BF6" w:rsidP="007D7EF1">
      <w:pPr>
        <w:pStyle w:val="PlainText"/>
        <w:ind w:left="705"/>
        <w:rPr>
          <w:rFonts w:asciiTheme="minorHAnsi" w:hAnsiTheme="minorHAnsi" w:cs="Arial"/>
          <w:color w:val="FF0000"/>
          <w:sz w:val="24"/>
          <w:szCs w:val="24"/>
        </w:rPr>
      </w:pPr>
      <w:r>
        <w:rPr>
          <w:rFonts w:asciiTheme="minorHAnsi" w:hAnsiTheme="minorHAnsi" w:cs="Arial"/>
          <w:color w:val="FF0000"/>
          <w:sz w:val="24"/>
          <w:szCs w:val="24"/>
        </w:rPr>
        <w:t>Terhelés nélkül a kimeneten ezt a feszültséget mérjük, ha viszont leterheljük, akkor egy feszültségosztó jön létre a kimeneti ellenállás és a terhelés által. Ezt az osztást tudjuk mérni a kimeneti feszültség változásával, és mivel ismerjük az R</w:t>
      </w:r>
      <w:r w:rsidRPr="00100BF6">
        <w:rPr>
          <w:rFonts w:asciiTheme="minorHAnsi" w:hAnsiTheme="minorHAnsi" w:cs="Arial"/>
          <w:color w:val="FF0000"/>
          <w:sz w:val="24"/>
          <w:szCs w:val="24"/>
          <w:vertAlign w:val="subscript"/>
        </w:rPr>
        <w:t>t</w:t>
      </w:r>
      <w:r w:rsidRPr="00100BF6">
        <w:rPr>
          <w:rFonts w:asciiTheme="minorHAnsi" w:hAnsiTheme="minorHAnsi" w:cs="Arial"/>
          <w:color w:val="FF0000"/>
          <w:sz w:val="24"/>
          <w:szCs w:val="24"/>
        </w:rPr>
        <w:t xml:space="preserve"> </w:t>
      </w:r>
      <w:r>
        <w:rPr>
          <w:rFonts w:asciiTheme="minorHAnsi" w:hAnsiTheme="minorHAnsi" w:cs="Arial"/>
          <w:color w:val="FF0000"/>
          <w:sz w:val="24"/>
          <w:szCs w:val="24"/>
        </w:rPr>
        <w:t>ellenállást, ki tujduk számolno R</w:t>
      </w:r>
      <w:r w:rsidRPr="00100BF6">
        <w:rPr>
          <w:rFonts w:asciiTheme="minorHAnsi" w:hAnsiTheme="minorHAnsi" w:cs="Arial"/>
          <w:color w:val="FF0000"/>
          <w:sz w:val="24"/>
          <w:szCs w:val="24"/>
          <w:vertAlign w:val="subscript"/>
        </w:rPr>
        <w:t>ki</w:t>
      </w:r>
      <w:r>
        <w:rPr>
          <w:rFonts w:asciiTheme="minorHAnsi" w:hAnsiTheme="minorHAnsi" w:cs="Arial"/>
          <w:color w:val="FF0000"/>
          <w:sz w:val="24"/>
          <w:szCs w:val="24"/>
        </w:rPr>
        <w:t>-t</w:t>
      </w:r>
    </w:p>
    <w:p w:rsidR="002B65BC" w:rsidRDefault="002B65BC" w:rsidP="007D7EF1">
      <w:pPr>
        <w:pStyle w:val="PlainText"/>
        <w:ind w:left="705"/>
        <w:rPr>
          <w:rFonts w:asciiTheme="minorHAnsi" w:hAnsiTheme="minorHAnsi" w:cs="Arial"/>
          <w:color w:val="FF0000"/>
          <w:sz w:val="24"/>
          <w:szCs w:val="24"/>
        </w:rPr>
      </w:pPr>
    </w:p>
    <w:p w:rsidR="002B65BC" w:rsidRDefault="002B65BC" w:rsidP="007D7EF1">
      <w:pPr>
        <w:pStyle w:val="PlainText"/>
        <w:ind w:left="705"/>
        <w:rPr>
          <w:rFonts w:asciiTheme="minorHAnsi" w:hAnsiTheme="minorHAnsi" w:cs="Arial"/>
          <w:color w:val="FF0000"/>
          <w:sz w:val="24"/>
          <w:szCs w:val="24"/>
        </w:rPr>
      </w:pPr>
    </w:p>
    <w:p w:rsidR="002B65BC" w:rsidRDefault="002B65BC" w:rsidP="007D7EF1">
      <w:pPr>
        <w:pStyle w:val="PlainText"/>
        <w:ind w:left="705"/>
        <w:rPr>
          <w:rFonts w:asciiTheme="minorHAnsi" w:hAnsiTheme="minorHAnsi" w:cs="Arial"/>
          <w:color w:val="FF0000"/>
          <w:sz w:val="24"/>
          <w:szCs w:val="24"/>
        </w:rPr>
      </w:pPr>
    </w:p>
    <w:p w:rsidR="002B65BC" w:rsidRDefault="002B65BC" w:rsidP="007D7EF1">
      <w:pPr>
        <w:pStyle w:val="PlainText"/>
        <w:ind w:left="705"/>
        <w:rPr>
          <w:rFonts w:asciiTheme="minorHAnsi" w:hAnsiTheme="minorHAnsi" w:cs="Arial"/>
          <w:color w:val="FF0000"/>
          <w:sz w:val="24"/>
          <w:szCs w:val="24"/>
        </w:rPr>
      </w:pPr>
    </w:p>
    <w:p w:rsidR="002B65BC" w:rsidRDefault="002B65BC" w:rsidP="007D7EF1">
      <w:pPr>
        <w:pStyle w:val="PlainText"/>
        <w:ind w:left="705"/>
        <w:rPr>
          <w:rFonts w:asciiTheme="minorHAnsi" w:hAnsiTheme="minorHAnsi" w:cs="Arial"/>
          <w:color w:val="FF0000"/>
          <w:sz w:val="24"/>
          <w:szCs w:val="24"/>
        </w:rPr>
      </w:pPr>
    </w:p>
    <w:p w:rsidR="002B65BC" w:rsidRDefault="002B65BC" w:rsidP="007D7EF1">
      <w:pPr>
        <w:pStyle w:val="PlainText"/>
        <w:ind w:left="705"/>
        <w:rPr>
          <w:rFonts w:asciiTheme="minorHAnsi" w:hAnsiTheme="minorHAnsi" w:cs="Arial"/>
          <w:color w:val="FF0000"/>
          <w:sz w:val="24"/>
          <w:szCs w:val="24"/>
        </w:rPr>
      </w:pPr>
    </w:p>
    <w:p w:rsidR="002B65BC" w:rsidRDefault="002B65BC" w:rsidP="007D7EF1">
      <w:pPr>
        <w:pStyle w:val="PlainText"/>
        <w:ind w:left="705"/>
        <w:rPr>
          <w:rFonts w:asciiTheme="minorHAnsi" w:hAnsiTheme="minorHAnsi" w:cs="Arial"/>
          <w:color w:val="FF0000"/>
          <w:sz w:val="24"/>
          <w:szCs w:val="24"/>
        </w:rPr>
      </w:pPr>
    </w:p>
    <w:p w:rsidR="002B65BC" w:rsidRDefault="002B65BC" w:rsidP="007D7EF1">
      <w:pPr>
        <w:pStyle w:val="PlainText"/>
        <w:ind w:left="705"/>
        <w:rPr>
          <w:rFonts w:asciiTheme="minorHAnsi" w:hAnsiTheme="minorHAnsi" w:cs="Arial"/>
          <w:color w:val="FF0000"/>
          <w:sz w:val="24"/>
          <w:szCs w:val="24"/>
        </w:rPr>
      </w:pPr>
    </w:p>
    <w:p w:rsidR="002B65BC" w:rsidRDefault="002B65BC" w:rsidP="007D7EF1">
      <w:pPr>
        <w:pStyle w:val="PlainText"/>
        <w:ind w:left="705"/>
        <w:rPr>
          <w:rFonts w:asciiTheme="minorHAnsi" w:hAnsiTheme="minorHAnsi" w:cs="Arial"/>
          <w:color w:val="FF0000"/>
          <w:sz w:val="24"/>
          <w:szCs w:val="24"/>
        </w:rPr>
      </w:pPr>
    </w:p>
    <w:p w:rsidR="002B65BC" w:rsidRDefault="002B65BC" w:rsidP="007D7EF1">
      <w:pPr>
        <w:pStyle w:val="PlainText"/>
        <w:ind w:left="705"/>
        <w:rPr>
          <w:rFonts w:asciiTheme="minorHAnsi" w:hAnsiTheme="minorHAnsi" w:cs="Arial"/>
          <w:color w:val="FF0000"/>
          <w:sz w:val="24"/>
          <w:szCs w:val="24"/>
        </w:rPr>
      </w:pPr>
    </w:p>
    <w:p w:rsidR="002B65BC" w:rsidRDefault="002B65BC" w:rsidP="007D7EF1">
      <w:pPr>
        <w:pStyle w:val="PlainText"/>
        <w:ind w:left="705"/>
        <w:rPr>
          <w:rFonts w:asciiTheme="minorHAnsi" w:hAnsiTheme="minorHAnsi" w:cs="Arial"/>
          <w:color w:val="FF0000"/>
          <w:sz w:val="24"/>
          <w:szCs w:val="24"/>
        </w:rPr>
      </w:pPr>
    </w:p>
    <w:p w:rsidR="002B65BC" w:rsidRDefault="002B65BC" w:rsidP="007D7EF1">
      <w:pPr>
        <w:pStyle w:val="PlainText"/>
        <w:ind w:left="705"/>
        <w:rPr>
          <w:rFonts w:asciiTheme="minorHAnsi" w:hAnsiTheme="minorHAnsi" w:cs="Arial"/>
          <w:color w:val="FF0000"/>
          <w:sz w:val="24"/>
          <w:szCs w:val="24"/>
        </w:rPr>
      </w:pPr>
    </w:p>
    <w:p w:rsidR="002B65BC" w:rsidRDefault="002B65BC" w:rsidP="007D7EF1">
      <w:pPr>
        <w:pStyle w:val="PlainText"/>
        <w:ind w:left="705"/>
        <w:rPr>
          <w:rFonts w:asciiTheme="minorHAnsi" w:hAnsiTheme="minorHAnsi" w:cs="Arial"/>
          <w:color w:val="FF0000"/>
          <w:sz w:val="24"/>
          <w:szCs w:val="24"/>
        </w:rPr>
      </w:pPr>
    </w:p>
    <w:p w:rsidR="002B65BC" w:rsidRDefault="002B65BC" w:rsidP="007D7EF1">
      <w:pPr>
        <w:pStyle w:val="PlainText"/>
        <w:ind w:left="705"/>
        <w:rPr>
          <w:rFonts w:asciiTheme="minorHAnsi" w:hAnsiTheme="minorHAnsi" w:cs="Arial"/>
          <w:color w:val="FF0000"/>
          <w:sz w:val="24"/>
          <w:szCs w:val="24"/>
        </w:rPr>
      </w:pPr>
    </w:p>
    <w:p w:rsidR="002B65BC" w:rsidRDefault="002B65BC" w:rsidP="007D7EF1">
      <w:pPr>
        <w:pStyle w:val="PlainText"/>
        <w:ind w:left="705"/>
        <w:rPr>
          <w:rFonts w:asciiTheme="minorHAnsi" w:hAnsiTheme="minorHAnsi" w:cs="Arial"/>
          <w:color w:val="FF0000"/>
          <w:sz w:val="24"/>
          <w:szCs w:val="24"/>
        </w:rPr>
      </w:pPr>
    </w:p>
    <w:p w:rsidR="002B65BC" w:rsidRDefault="002B65BC" w:rsidP="0053339D">
      <w:pPr>
        <w:pStyle w:val="PlainTex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05"/>
        <w:rPr>
          <w:rFonts w:asciiTheme="minorHAnsi" w:hAnsiTheme="minorHAnsi" w:cs="Arial"/>
          <w:color w:val="FF0000"/>
          <w:sz w:val="24"/>
          <w:szCs w:val="24"/>
        </w:rPr>
      </w:pPr>
    </w:p>
    <w:p w:rsidR="002B65BC" w:rsidRDefault="002B65BC" w:rsidP="0053339D">
      <w:pPr>
        <w:pStyle w:val="PlainTex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05"/>
        <w:rPr>
          <w:rFonts w:asciiTheme="minorHAnsi" w:hAnsiTheme="minorHAnsi" w:cs="Arial"/>
          <w:color w:val="FF0000"/>
          <w:sz w:val="24"/>
          <w:szCs w:val="24"/>
        </w:rPr>
      </w:pPr>
    </w:p>
    <w:p w:rsidR="002B65BC" w:rsidRDefault="002B65BC" w:rsidP="0053339D">
      <w:pPr>
        <w:pStyle w:val="PlainTex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05"/>
        <w:rPr>
          <w:rFonts w:asciiTheme="minorHAnsi" w:hAnsiTheme="minorHAnsi" w:cs="Arial"/>
          <w:color w:val="FF0000"/>
          <w:sz w:val="24"/>
          <w:szCs w:val="24"/>
        </w:rPr>
      </w:pPr>
    </w:p>
    <w:p w:rsidR="00366403" w:rsidRDefault="00366403" w:rsidP="00366403">
      <w:pPr>
        <w:pStyle w:val="PlainTex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05"/>
        <w:jc w:val="both"/>
        <w:rPr>
          <w:rFonts w:asciiTheme="minorHAnsi" w:hAnsiTheme="minorHAnsi"/>
          <w:b/>
          <w:color w:val="FF0000"/>
          <w:sz w:val="24"/>
        </w:rPr>
      </w:pPr>
      <w:r>
        <w:rPr>
          <w:rFonts w:asciiTheme="minorHAnsi" w:hAnsiTheme="minorHAnsi"/>
          <w:b/>
          <w:noProof/>
          <w:color w:val="FF0000"/>
          <w:sz w:val="24"/>
          <w:lang w:eastAsia="hu-HU"/>
        </w:rPr>
        <w:drawing>
          <wp:inline distT="0" distB="0" distL="0" distR="0">
            <wp:extent cx="3467735" cy="236347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735" cy="2363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6403" w:rsidRPr="00366403" w:rsidRDefault="00366403" w:rsidP="00366403">
      <w:pPr>
        <w:pStyle w:val="PlainTex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05"/>
        <w:jc w:val="both"/>
        <w:rPr>
          <w:rFonts w:asciiTheme="minorHAnsi" w:hAnsiTheme="minorHAnsi"/>
          <w:color w:val="FF0000"/>
          <w:sz w:val="24"/>
        </w:rPr>
      </w:pPr>
      <w:r w:rsidRPr="00366403">
        <w:rPr>
          <w:rFonts w:asciiTheme="minorHAnsi" w:hAnsiTheme="minorHAnsi"/>
          <w:color w:val="FF0000"/>
          <w:sz w:val="24"/>
        </w:rPr>
        <w:t>a szellemkép a terheletlen kimenet, a kisebb a terhelt.</w:t>
      </w:r>
    </w:p>
    <w:p w:rsidR="00366403" w:rsidRPr="0053339D" w:rsidRDefault="00366403" w:rsidP="0053339D">
      <w:pPr>
        <w:pStyle w:val="PlainTex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05"/>
        <w:rPr>
          <w:rFonts w:asciiTheme="minorHAnsi" w:hAnsiTheme="minorHAnsi" w:cs="Arial"/>
          <w:color w:val="FF0000"/>
          <w:sz w:val="24"/>
        </w:rPr>
      </w:pPr>
    </w:p>
    <w:p w:rsidR="00222EFA" w:rsidRPr="00962547" w:rsidRDefault="00222EFA">
      <w:pPr>
        <w:pStyle w:val="PlainText"/>
        <w:jc w:val="both"/>
        <w:rPr>
          <w:rFonts w:asciiTheme="minorHAnsi" w:hAnsiTheme="minorHAnsi" w:cs="Arial"/>
          <w:sz w:val="24"/>
        </w:rPr>
      </w:pPr>
    </w:p>
    <w:p w:rsidR="00EB3F74" w:rsidRPr="00962547" w:rsidRDefault="00EB3F74">
      <w:pPr>
        <w:pStyle w:val="PlainText"/>
        <w:jc w:val="both"/>
        <w:rPr>
          <w:rFonts w:asciiTheme="minorHAnsi" w:hAnsiTheme="minorHAnsi" w:cs="Arial"/>
          <w:sz w:val="24"/>
        </w:rPr>
      </w:pPr>
    </w:p>
    <w:p w:rsidR="00EB3F74" w:rsidRPr="00962547" w:rsidRDefault="00EB3F74">
      <w:pPr>
        <w:pStyle w:val="PlainText"/>
        <w:jc w:val="both"/>
        <w:rPr>
          <w:rFonts w:asciiTheme="minorHAnsi" w:hAnsiTheme="minorHAnsi" w:cs="Arial"/>
          <w:sz w:val="24"/>
        </w:rPr>
      </w:pPr>
    </w:p>
    <w:p w:rsidR="00222EFA" w:rsidRPr="00962547" w:rsidRDefault="00222EFA" w:rsidP="00E637DC">
      <w:pPr>
        <w:pStyle w:val="PlainText"/>
        <w:numPr>
          <w:ilvl w:val="0"/>
          <w:numId w:val="40"/>
        </w:numPr>
        <w:jc w:val="both"/>
        <w:rPr>
          <w:rFonts w:asciiTheme="minorHAnsi" w:hAnsiTheme="minorHAnsi" w:cs="Arial"/>
          <w:b/>
          <w:sz w:val="24"/>
        </w:rPr>
      </w:pPr>
      <w:r w:rsidRPr="00962547">
        <w:rPr>
          <w:rFonts w:asciiTheme="minorHAnsi" w:hAnsiTheme="minorHAnsi" w:cs="Arial"/>
          <w:b/>
          <w:sz w:val="24"/>
        </w:rPr>
        <w:t>Dinamikus tulajdonságok vizsgálata</w:t>
      </w:r>
      <w:r w:rsidR="00E637DC" w:rsidRPr="00962547">
        <w:rPr>
          <w:rFonts w:asciiTheme="minorHAnsi" w:hAnsiTheme="minorHAnsi" w:cs="Arial"/>
          <w:b/>
          <w:sz w:val="24"/>
        </w:rPr>
        <w:t xml:space="preserve"> </w:t>
      </w:r>
    </w:p>
    <w:p w:rsidR="00E637DC" w:rsidRPr="00962547" w:rsidRDefault="00E637DC" w:rsidP="00E637DC">
      <w:pPr>
        <w:pStyle w:val="PlainText"/>
        <w:ind w:left="709"/>
        <w:jc w:val="both"/>
        <w:rPr>
          <w:rFonts w:asciiTheme="minorHAnsi" w:hAnsiTheme="minorHAnsi" w:cs="Arial"/>
          <w:b/>
          <w:sz w:val="24"/>
        </w:rPr>
      </w:pPr>
    </w:p>
    <w:p w:rsidR="00E637DC" w:rsidRPr="00962547" w:rsidRDefault="00E637DC" w:rsidP="00E637DC">
      <w:pPr>
        <w:pStyle w:val="PlainText"/>
        <w:ind w:left="709"/>
        <w:jc w:val="both"/>
        <w:rPr>
          <w:rFonts w:asciiTheme="minorHAnsi" w:hAnsiTheme="minorHAnsi" w:cs="Arial"/>
          <w:b/>
          <w:sz w:val="24"/>
        </w:rPr>
      </w:pPr>
      <w:r w:rsidRPr="00962547">
        <w:rPr>
          <w:rFonts w:asciiTheme="minorHAnsi" w:hAnsiTheme="minorHAnsi" w:cs="Arial"/>
          <w:b/>
          <w:sz w:val="24"/>
        </w:rPr>
        <w:t>A BODE di</w:t>
      </w:r>
      <w:r w:rsidR="00B9652D" w:rsidRPr="00962547">
        <w:rPr>
          <w:rFonts w:asciiTheme="minorHAnsi" w:hAnsiTheme="minorHAnsi" w:cs="Arial"/>
          <w:b/>
          <w:sz w:val="24"/>
        </w:rPr>
        <w:t xml:space="preserve">agramok méréséhez </w:t>
      </w:r>
      <w:r w:rsidRPr="00962547">
        <w:rPr>
          <w:rFonts w:asciiTheme="minorHAnsi" w:hAnsiTheme="minorHAnsi" w:cs="Arial"/>
          <w:b/>
          <w:sz w:val="24"/>
        </w:rPr>
        <w:t>használja az OSC-BODE programot!</w:t>
      </w:r>
      <w:r w:rsidR="00870125" w:rsidRPr="00962547">
        <w:rPr>
          <w:rFonts w:asciiTheme="minorHAnsi" w:hAnsiTheme="minorHAnsi" w:cs="Arial"/>
          <w:b/>
          <w:sz w:val="24"/>
        </w:rPr>
        <w:t xml:space="preserve">  </w:t>
      </w:r>
    </w:p>
    <w:p w:rsidR="00222EFA" w:rsidRPr="00962547" w:rsidRDefault="006567D4">
      <w:pPr>
        <w:pStyle w:val="PlainText"/>
        <w:jc w:val="both"/>
        <w:rPr>
          <w:rFonts w:asciiTheme="minorHAnsi" w:hAnsiTheme="minorHAnsi" w:cs="Arial"/>
        </w:rPr>
      </w:pPr>
      <w:r w:rsidRPr="00962547">
        <w:rPr>
          <w:rFonts w:asciiTheme="minorHAnsi" w:hAnsiTheme="minorHAnsi" w:cs="Arial"/>
          <w:b/>
          <w:sz w:val="24"/>
        </w:rPr>
        <w:tab/>
        <w:t xml:space="preserve"> </w:t>
      </w:r>
    </w:p>
    <w:p w:rsidR="00222EFA" w:rsidRPr="00962547" w:rsidRDefault="00222EFA">
      <w:pPr>
        <w:pStyle w:val="PlainText"/>
        <w:jc w:val="both"/>
        <w:rPr>
          <w:rFonts w:asciiTheme="minorHAnsi" w:hAnsiTheme="minorHAnsi" w:cs="Arial"/>
          <w:b/>
          <w:sz w:val="24"/>
        </w:rPr>
      </w:pPr>
      <w:r w:rsidRPr="00962547">
        <w:rPr>
          <w:rFonts w:asciiTheme="minorHAnsi" w:hAnsiTheme="minorHAnsi" w:cs="Arial"/>
          <w:b/>
          <w:sz w:val="24"/>
        </w:rPr>
        <w:t>2.1 Invertáló erősítő BODE diagramjának mérése (Au(f))</w:t>
      </w:r>
    </w:p>
    <w:p w:rsidR="00222EFA" w:rsidRPr="00962547" w:rsidRDefault="00222EFA">
      <w:pPr>
        <w:pStyle w:val="PlainText"/>
        <w:numPr>
          <w:ilvl w:val="0"/>
          <w:numId w:val="17"/>
        </w:numPr>
        <w:tabs>
          <w:tab w:val="clear" w:pos="360"/>
          <w:tab w:val="num" w:pos="1069"/>
        </w:tabs>
        <w:ind w:left="1069"/>
        <w:jc w:val="both"/>
        <w:rPr>
          <w:rFonts w:asciiTheme="minorHAnsi" w:hAnsiTheme="minorHAnsi" w:cs="Arial"/>
          <w:sz w:val="24"/>
        </w:rPr>
      </w:pPr>
      <w:r w:rsidRPr="00962547">
        <w:rPr>
          <w:rFonts w:asciiTheme="minorHAnsi" w:hAnsiTheme="minorHAnsi" w:cs="Arial"/>
          <w:sz w:val="24"/>
        </w:rPr>
        <w:t>Kapcsolja a szinusz generátor kimenetét a mérőerősítő invertáló bemenetére, a neminvertáló bemenetet földelje le. Oszcilloszkoppal mérje az erős</w:t>
      </w:r>
      <w:r w:rsidR="00045A8A" w:rsidRPr="00962547">
        <w:rPr>
          <w:rFonts w:asciiTheme="minorHAnsi" w:hAnsiTheme="minorHAnsi" w:cs="Arial"/>
          <w:sz w:val="24"/>
        </w:rPr>
        <w:t>ítő be- és kimeneti feszültségé</w:t>
      </w:r>
      <w:r w:rsidRPr="00962547">
        <w:rPr>
          <w:rFonts w:asciiTheme="minorHAnsi" w:hAnsiTheme="minorHAnsi" w:cs="Arial"/>
          <w:sz w:val="24"/>
        </w:rPr>
        <w:t>t és fázistolását.</w:t>
      </w:r>
    </w:p>
    <w:p w:rsidR="00222EFA" w:rsidRPr="00962547" w:rsidRDefault="00222EFA" w:rsidP="00E84747">
      <w:pPr>
        <w:pStyle w:val="PlainText"/>
        <w:ind w:left="1069"/>
        <w:jc w:val="both"/>
        <w:rPr>
          <w:rFonts w:asciiTheme="minorHAnsi" w:hAnsiTheme="minorHAnsi" w:cs="Arial"/>
          <w:sz w:val="24"/>
        </w:rPr>
      </w:pPr>
      <w:r w:rsidRPr="00962547">
        <w:rPr>
          <w:rFonts w:asciiTheme="minorHAnsi" w:hAnsiTheme="minorHAnsi" w:cs="Arial"/>
          <w:sz w:val="24"/>
        </w:rPr>
        <w:t xml:space="preserve">A mérést úgy végezze, hogy </w:t>
      </w:r>
      <w:r w:rsidRPr="00962547">
        <w:rPr>
          <w:rFonts w:asciiTheme="minorHAnsi" w:hAnsiTheme="minorHAnsi" w:cs="Arial"/>
          <w:b/>
          <w:sz w:val="24"/>
        </w:rPr>
        <w:t>1 kHz</w:t>
      </w:r>
      <w:r w:rsidRPr="00962547">
        <w:rPr>
          <w:rFonts w:asciiTheme="minorHAnsi" w:hAnsiTheme="minorHAnsi" w:cs="Arial"/>
          <w:sz w:val="24"/>
        </w:rPr>
        <w:t xml:space="preserve">-en állítson be </w:t>
      </w:r>
      <w:r w:rsidRPr="00962547">
        <w:rPr>
          <w:rFonts w:asciiTheme="minorHAnsi" w:hAnsiTheme="minorHAnsi" w:cs="Arial"/>
          <w:b/>
          <w:sz w:val="24"/>
        </w:rPr>
        <w:t>7 V</w:t>
      </w:r>
      <w:r w:rsidRPr="00962547">
        <w:rPr>
          <w:rFonts w:asciiTheme="minorHAnsi" w:hAnsiTheme="minorHAnsi" w:cs="Arial"/>
          <w:b/>
          <w:sz w:val="16"/>
        </w:rPr>
        <w:t>eff</w:t>
      </w:r>
      <w:r w:rsidRPr="00962547">
        <w:rPr>
          <w:rFonts w:asciiTheme="minorHAnsi" w:hAnsiTheme="minorHAnsi" w:cs="Arial"/>
          <w:sz w:val="24"/>
        </w:rPr>
        <w:t xml:space="preserve"> </w:t>
      </w:r>
      <w:r w:rsidRPr="00962547">
        <w:rPr>
          <w:rFonts w:asciiTheme="minorHAnsi" w:hAnsiTheme="minorHAnsi" w:cs="Arial"/>
          <w:b/>
          <w:sz w:val="24"/>
        </w:rPr>
        <w:t>(0dB),</w:t>
      </w:r>
      <w:r w:rsidRPr="00962547">
        <w:rPr>
          <w:rFonts w:asciiTheme="minorHAnsi" w:hAnsiTheme="minorHAnsi" w:cs="Arial"/>
          <w:sz w:val="24"/>
        </w:rPr>
        <w:t xml:space="preserve"> nagyságú kimenőjele</w:t>
      </w:r>
      <w:r w:rsidR="00EB3F74" w:rsidRPr="00962547">
        <w:rPr>
          <w:rFonts w:asciiTheme="minorHAnsi" w:hAnsiTheme="minorHAnsi" w:cs="Arial"/>
          <w:sz w:val="24"/>
        </w:rPr>
        <w:t>t,</w:t>
      </w:r>
      <w:r w:rsidRPr="00962547">
        <w:rPr>
          <w:rFonts w:asciiTheme="minorHAnsi" w:hAnsiTheme="minorHAnsi" w:cs="Arial"/>
          <w:sz w:val="24"/>
        </w:rPr>
        <w:t xml:space="preserve"> majd az oszcilloszkóppal a frekvencia folyamatos változtatásával 1</w:t>
      </w:r>
      <w:r w:rsidR="00B9652D" w:rsidRPr="00962547">
        <w:rPr>
          <w:rFonts w:asciiTheme="minorHAnsi" w:hAnsiTheme="minorHAnsi" w:cs="Arial"/>
          <w:sz w:val="24"/>
        </w:rPr>
        <w:t>0</w:t>
      </w:r>
      <w:r w:rsidRPr="00962547">
        <w:rPr>
          <w:rFonts w:asciiTheme="minorHAnsi" w:hAnsiTheme="minorHAnsi" w:cs="Arial"/>
          <w:sz w:val="24"/>
        </w:rPr>
        <w:t> Hz - 1</w:t>
      </w:r>
      <w:r w:rsidR="00EB3F74" w:rsidRPr="00962547">
        <w:rPr>
          <w:rFonts w:asciiTheme="minorHAnsi" w:hAnsiTheme="minorHAnsi" w:cs="Arial"/>
          <w:sz w:val="24"/>
        </w:rPr>
        <w:t>0</w:t>
      </w:r>
      <w:r w:rsidRPr="00962547">
        <w:rPr>
          <w:rFonts w:asciiTheme="minorHAnsi" w:hAnsiTheme="minorHAnsi" w:cs="Arial"/>
          <w:sz w:val="24"/>
        </w:rPr>
        <w:t xml:space="preserve"> MHz tartományban 1 -2- 5-10 lépésekben mérje az erősítő bemeneti és k</w:t>
      </w:r>
      <w:r w:rsidR="00EB3F74" w:rsidRPr="00962547">
        <w:rPr>
          <w:rFonts w:asciiTheme="minorHAnsi" w:hAnsiTheme="minorHAnsi" w:cs="Arial"/>
          <w:sz w:val="24"/>
        </w:rPr>
        <w:t>ime</w:t>
      </w:r>
      <w:r w:rsidR="00E84747" w:rsidRPr="00962547">
        <w:rPr>
          <w:rFonts w:asciiTheme="minorHAnsi" w:hAnsiTheme="minorHAnsi" w:cs="Arial"/>
          <w:sz w:val="24"/>
        </w:rPr>
        <w:t xml:space="preserve">neti jelének effektív </w:t>
      </w:r>
      <w:r w:rsidR="00EB3F74" w:rsidRPr="00962547">
        <w:rPr>
          <w:rFonts w:asciiTheme="minorHAnsi" w:hAnsiTheme="minorHAnsi" w:cs="Arial"/>
          <w:sz w:val="24"/>
        </w:rPr>
        <w:t xml:space="preserve"> értékét</w:t>
      </w:r>
      <w:r w:rsidR="00045A8A" w:rsidRPr="00962547">
        <w:rPr>
          <w:rFonts w:asciiTheme="minorHAnsi" w:hAnsiTheme="minorHAnsi" w:cs="Arial"/>
          <w:sz w:val="24"/>
        </w:rPr>
        <w:t xml:space="preserve"> és </w:t>
      </w:r>
      <w:r w:rsidRPr="00962547">
        <w:rPr>
          <w:rFonts w:asciiTheme="minorHAnsi" w:hAnsiTheme="minorHAnsi" w:cs="Arial"/>
          <w:sz w:val="24"/>
        </w:rPr>
        <w:t xml:space="preserve"> fázistolását.</w:t>
      </w:r>
    </w:p>
    <w:p w:rsidR="00222EFA" w:rsidRPr="00962547" w:rsidRDefault="00222EFA">
      <w:pPr>
        <w:pStyle w:val="PlainText"/>
        <w:numPr>
          <w:ilvl w:val="0"/>
          <w:numId w:val="19"/>
        </w:numPr>
        <w:tabs>
          <w:tab w:val="clear" w:pos="360"/>
          <w:tab w:val="num" w:pos="1069"/>
        </w:tabs>
        <w:ind w:left="1069"/>
        <w:jc w:val="both"/>
        <w:rPr>
          <w:rFonts w:asciiTheme="minorHAnsi" w:hAnsiTheme="minorHAnsi" w:cs="Arial"/>
          <w:sz w:val="24"/>
        </w:rPr>
      </w:pPr>
      <w:r w:rsidRPr="00962547">
        <w:rPr>
          <w:rFonts w:asciiTheme="minorHAnsi" w:hAnsiTheme="minorHAnsi" w:cs="Arial"/>
          <w:sz w:val="24"/>
        </w:rPr>
        <w:t>Mérési eredményei a</w:t>
      </w:r>
      <w:r w:rsidR="00D677C9" w:rsidRPr="00962547">
        <w:rPr>
          <w:rFonts w:asciiTheme="minorHAnsi" w:hAnsiTheme="minorHAnsi" w:cs="Arial"/>
          <w:sz w:val="24"/>
        </w:rPr>
        <w:t>lapján számolja ki, és rajzolja meg</w:t>
      </w:r>
      <w:r w:rsidRPr="00962547">
        <w:rPr>
          <w:rFonts w:asciiTheme="minorHAnsi" w:hAnsiTheme="minorHAnsi" w:cs="Arial"/>
          <w:sz w:val="24"/>
        </w:rPr>
        <w:t xml:space="preserve"> az invertáló erősítő </w:t>
      </w:r>
      <w:r w:rsidRPr="00962547">
        <w:rPr>
          <w:rFonts w:asciiTheme="minorHAnsi" w:hAnsiTheme="minorHAnsi" w:cs="Arial"/>
          <w:b/>
          <w:sz w:val="24"/>
        </w:rPr>
        <w:t>BODE</w:t>
      </w:r>
      <w:r w:rsidRPr="00962547">
        <w:rPr>
          <w:rFonts w:asciiTheme="minorHAnsi" w:hAnsiTheme="minorHAnsi" w:cs="Arial"/>
          <w:sz w:val="24"/>
        </w:rPr>
        <w:t xml:space="preserve"> diagramját.</w:t>
      </w:r>
    </w:p>
    <w:p w:rsidR="00222EFA" w:rsidRPr="00962547" w:rsidRDefault="00045A8A">
      <w:pPr>
        <w:pStyle w:val="PlainText"/>
        <w:jc w:val="both"/>
        <w:rPr>
          <w:rFonts w:asciiTheme="minorHAnsi" w:hAnsiTheme="minorHAnsi" w:cs="Arial"/>
          <w:color w:val="FF0000"/>
          <w:sz w:val="24"/>
        </w:rPr>
      </w:pPr>
      <w:r w:rsidRPr="00962547">
        <w:rPr>
          <w:rFonts w:asciiTheme="minorHAnsi" w:hAnsiTheme="minorHAnsi" w:cs="Arial"/>
          <w:color w:val="FF0000"/>
          <w:sz w:val="24"/>
        </w:rPr>
        <w:t xml:space="preserve">            </w:t>
      </w:r>
      <w:r w:rsidRPr="00962547">
        <w:rPr>
          <w:rFonts w:asciiTheme="minorHAnsi" w:hAnsiTheme="minorHAnsi" w:cs="Arial"/>
          <w:color w:val="FF0000"/>
          <w:sz w:val="24"/>
        </w:rPr>
        <w:tab/>
      </w:r>
    </w:p>
    <w:p w:rsidR="00A3746B" w:rsidRPr="00962547" w:rsidRDefault="00EB080D">
      <w:pPr>
        <w:pStyle w:val="PlainText"/>
        <w:jc w:val="both"/>
        <w:rPr>
          <w:rFonts w:asciiTheme="minorHAnsi" w:hAnsiTheme="minorHAnsi" w:cs="Arial"/>
          <w:color w:val="FF0000"/>
          <w:sz w:val="24"/>
        </w:rPr>
      </w:pPr>
      <w:r w:rsidRPr="00962547">
        <w:rPr>
          <w:rFonts w:asciiTheme="minorHAnsi" w:hAnsiTheme="minorHAnsi" w:cs="Arial"/>
          <w:noProof/>
          <w:color w:val="FF0000"/>
          <w:sz w:val="24"/>
          <w:lang w:eastAsia="hu-HU"/>
        </w:rPr>
        <w:lastRenderedPageBreak/>
        <w:drawing>
          <wp:inline distT="0" distB="0" distL="0" distR="0" wp14:anchorId="0DC84FAE" wp14:editId="58A59077">
            <wp:extent cx="5610225" cy="3457575"/>
            <wp:effectExtent l="19050" t="0" r="9525" b="0"/>
            <wp:docPr id="6" name="Chart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3B2D6B" w:rsidRPr="00962547" w:rsidRDefault="003B2D6B">
      <w:pPr>
        <w:pStyle w:val="PlainText"/>
        <w:jc w:val="both"/>
        <w:rPr>
          <w:rFonts w:asciiTheme="minorHAnsi" w:hAnsiTheme="minorHAnsi" w:cs="Arial"/>
          <w:color w:val="FF0000"/>
          <w:sz w:val="24"/>
        </w:rPr>
      </w:pPr>
    </w:p>
    <w:p w:rsidR="003B2D6B" w:rsidRDefault="003B2D6B">
      <w:pPr>
        <w:pStyle w:val="PlainText"/>
        <w:jc w:val="both"/>
        <w:rPr>
          <w:rFonts w:asciiTheme="minorHAnsi" w:hAnsiTheme="minorHAnsi" w:cs="Arial"/>
          <w:color w:val="FF0000"/>
          <w:sz w:val="24"/>
        </w:rPr>
      </w:pPr>
      <w:r w:rsidRPr="00962547">
        <w:rPr>
          <w:rFonts w:asciiTheme="minorHAnsi" w:hAnsiTheme="minorHAnsi" w:cs="Arial"/>
          <w:noProof/>
          <w:color w:val="FF0000"/>
          <w:sz w:val="24"/>
          <w:lang w:eastAsia="hu-HU"/>
        </w:rPr>
        <w:drawing>
          <wp:inline distT="0" distB="0" distL="0" distR="0" wp14:anchorId="62A3FF4B" wp14:editId="4885C6D3">
            <wp:extent cx="5619750" cy="3467100"/>
            <wp:effectExtent l="19050" t="0" r="19050" b="0"/>
            <wp:docPr id="7" name="Chart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CE5C4A" w:rsidRDefault="00CE5C4A">
      <w:pPr>
        <w:pStyle w:val="PlainText"/>
        <w:jc w:val="both"/>
        <w:rPr>
          <w:rFonts w:asciiTheme="minorHAnsi" w:hAnsiTheme="minorHAnsi" w:cs="Arial"/>
          <w:color w:val="FF0000"/>
          <w:sz w:val="24"/>
        </w:rPr>
      </w:pPr>
    </w:p>
    <w:p w:rsidR="00CE5C4A" w:rsidRDefault="00CE5C4A">
      <w:pPr>
        <w:pStyle w:val="PlainText"/>
        <w:jc w:val="both"/>
        <w:rPr>
          <w:rFonts w:asciiTheme="minorHAnsi" w:hAnsiTheme="minorHAnsi" w:cs="Arial"/>
          <w:color w:val="FF0000"/>
          <w:sz w:val="24"/>
        </w:rPr>
      </w:pPr>
      <w:r>
        <w:rPr>
          <w:rFonts w:asciiTheme="minorHAnsi" w:hAnsiTheme="minorHAnsi" w:cs="Arial"/>
          <w:color w:val="FF0000"/>
          <w:sz w:val="24"/>
        </w:rPr>
        <w:t>Egy másik mérőcsoport ábrája:</w:t>
      </w:r>
    </w:p>
    <w:p w:rsidR="006821C3" w:rsidRDefault="006821C3">
      <w:pPr>
        <w:pStyle w:val="PlainText"/>
        <w:jc w:val="both"/>
        <w:rPr>
          <w:rFonts w:asciiTheme="minorHAnsi" w:hAnsiTheme="minorHAnsi" w:cs="Arial"/>
          <w:color w:val="FF0000"/>
          <w:sz w:val="24"/>
        </w:rPr>
      </w:pPr>
    </w:p>
    <w:tbl>
      <w:tblPr>
        <w:tblW w:w="4540" w:type="dxa"/>
        <w:tblInd w:w="6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20"/>
        <w:gridCol w:w="960"/>
        <w:gridCol w:w="960"/>
      </w:tblGrid>
      <w:tr w:rsidR="006821C3" w:rsidTr="006821C3">
        <w:trPr>
          <w:trHeight w:val="285"/>
        </w:trPr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821C3" w:rsidRDefault="006821C3">
            <w:pPr>
              <w:rPr>
                <w:rFonts w:asciiTheme="minorHAnsi" w:hAnsiTheme="minorHAnsi"/>
                <w:sz w:val="18"/>
                <w:szCs w:val="18"/>
                <w:lang w:eastAsia="hu-HU"/>
              </w:rPr>
            </w:pPr>
            <w:r>
              <w:rPr>
                <w:rFonts w:asciiTheme="minorHAnsi" w:hAnsiTheme="minorHAnsi"/>
                <w:sz w:val="18"/>
                <w:szCs w:val="18"/>
                <w:lang w:eastAsia="hu-HU"/>
              </w:rPr>
              <w:t>Invertáló erősítő BODE diagramja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821C3" w:rsidRDefault="006821C3">
            <w:pPr>
              <w:rPr>
                <w:rFonts w:asciiTheme="minorHAnsi" w:hAnsiTheme="minorHAnsi" w:cs="Arial"/>
                <w:lang w:eastAsia="hu-HU"/>
              </w:rPr>
            </w:pPr>
            <w:r>
              <w:rPr>
                <w:rFonts w:asciiTheme="minorHAnsi" w:hAnsiTheme="minorHAnsi" w:cs="Arial"/>
                <w:lang w:eastAsia="hu-HU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821C3" w:rsidRDefault="006821C3">
            <w:pPr>
              <w:rPr>
                <w:rFonts w:asciiTheme="minorHAnsi" w:hAnsiTheme="minorHAnsi" w:cs="Arial"/>
                <w:lang w:eastAsia="hu-HU"/>
              </w:rPr>
            </w:pPr>
            <w:r>
              <w:rPr>
                <w:rFonts w:asciiTheme="minorHAnsi" w:hAnsiTheme="minorHAnsi" w:cs="Arial"/>
                <w:lang w:eastAsia="hu-HU"/>
              </w:rPr>
              <w:t> </w:t>
            </w:r>
          </w:p>
        </w:tc>
      </w:tr>
      <w:tr w:rsidR="006821C3" w:rsidTr="006821C3">
        <w:trPr>
          <w:trHeight w:val="270"/>
        </w:trPr>
        <w:tc>
          <w:tcPr>
            <w:tcW w:w="2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821C3" w:rsidRDefault="006821C3">
            <w:pPr>
              <w:rPr>
                <w:rFonts w:asciiTheme="minorHAnsi" w:hAnsiTheme="minorHAnsi" w:cs="Arial"/>
                <w:lang w:eastAsia="hu-HU"/>
              </w:rPr>
            </w:pPr>
            <w:r>
              <w:rPr>
                <w:rFonts w:asciiTheme="minorHAnsi" w:hAnsiTheme="minorHAnsi" w:cs="Arial"/>
                <w:lang w:eastAsia="hu-HU"/>
              </w:rPr>
              <w:t>Frekv. Hz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821C3" w:rsidRDefault="006821C3">
            <w:pPr>
              <w:rPr>
                <w:rFonts w:asciiTheme="minorHAnsi" w:hAnsiTheme="minorHAnsi" w:cs="Arial"/>
                <w:lang w:eastAsia="hu-HU"/>
              </w:rPr>
            </w:pPr>
            <w:r>
              <w:rPr>
                <w:rFonts w:asciiTheme="minorHAnsi" w:hAnsiTheme="minorHAnsi" w:cs="Arial"/>
                <w:lang w:eastAsia="hu-HU"/>
              </w:rPr>
              <w:t>Erős. dB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821C3" w:rsidRDefault="006821C3">
            <w:pPr>
              <w:rPr>
                <w:rFonts w:asciiTheme="minorHAnsi" w:hAnsiTheme="minorHAnsi" w:cs="Arial"/>
                <w:lang w:eastAsia="hu-HU"/>
              </w:rPr>
            </w:pPr>
            <w:r>
              <w:rPr>
                <w:rFonts w:asciiTheme="minorHAnsi" w:hAnsiTheme="minorHAnsi" w:cs="Arial"/>
                <w:lang w:eastAsia="hu-HU"/>
              </w:rPr>
              <w:t>Fázis</w:t>
            </w:r>
          </w:p>
        </w:tc>
      </w:tr>
      <w:tr w:rsidR="006821C3" w:rsidTr="006821C3">
        <w:trPr>
          <w:trHeight w:val="270"/>
        </w:trPr>
        <w:tc>
          <w:tcPr>
            <w:tcW w:w="2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821C3" w:rsidRDefault="006821C3">
            <w:pPr>
              <w:jc w:val="right"/>
              <w:rPr>
                <w:rFonts w:asciiTheme="minorHAnsi" w:hAnsiTheme="minorHAnsi" w:cs="Arial"/>
                <w:lang w:eastAsia="hu-HU"/>
              </w:rPr>
            </w:pPr>
            <w:r>
              <w:rPr>
                <w:rFonts w:asciiTheme="minorHAnsi" w:hAnsiTheme="minorHAnsi" w:cs="Arial"/>
                <w:lang w:eastAsia="hu-HU"/>
              </w:rPr>
              <w:t>10.00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821C3" w:rsidRDefault="006821C3">
            <w:pPr>
              <w:jc w:val="right"/>
              <w:rPr>
                <w:rFonts w:asciiTheme="minorHAnsi" w:hAnsiTheme="minorHAnsi" w:cs="Arial"/>
                <w:lang w:eastAsia="hu-HU"/>
              </w:rPr>
            </w:pPr>
            <w:r>
              <w:rPr>
                <w:rFonts w:asciiTheme="minorHAnsi" w:hAnsiTheme="minorHAnsi" w:cs="Arial"/>
                <w:lang w:eastAsia="hu-HU"/>
              </w:rPr>
              <w:t>40.20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821C3" w:rsidRDefault="006821C3">
            <w:pPr>
              <w:jc w:val="right"/>
              <w:rPr>
                <w:rFonts w:asciiTheme="minorHAnsi" w:hAnsiTheme="minorHAnsi" w:cs="Arial"/>
                <w:lang w:eastAsia="hu-HU"/>
              </w:rPr>
            </w:pPr>
            <w:r>
              <w:rPr>
                <w:rFonts w:asciiTheme="minorHAnsi" w:hAnsiTheme="minorHAnsi" w:cs="Arial"/>
                <w:lang w:eastAsia="hu-HU"/>
              </w:rPr>
              <w:t>1.40</w:t>
            </w:r>
          </w:p>
        </w:tc>
      </w:tr>
      <w:tr w:rsidR="006821C3" w:rsidTr="006821C3">
        <w:trPr>
          <w:trHeight w:val="255"/>
        </w:trPr>
        <w:tc>
          <w:tcPr>
            <w:tcW w:w="2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821C3" w:rsidRDefault="006821C3">
            <w:pPr>
              <w:jc w:val="right"/>
              <w:rPr>
                <w:rFonts w:asciiTheme="minorHAnsi" w:hAnsiTheme="minorHAnsi" w:cs="Arial"/>
                <w:lang w:eastAsia="hu-HU"/>
              </w:rPr>
            </w:pPr>
            <w:r>
              <w:rPr>
                <w:rFonts w:asciiTheme="minorHAnsi" w:hAnsiTheme="minorHAnsi" w:cs="Arial"/>
                <w:lang w:eastAsia="hu-HU"/>
              </w:rPr>
              <w:t>20.00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821C3" w:rsidRDefault="006821C3">
            <w:pPr>
              <w:jc w:val="right"/>
              <w:rPr>
                <w:rFonts w:asciiTheme="minorHAnsi" w:hAnsiTheme="minorHAnsi" w:cs="Arial"/>
                <w:lang w:eastAsia="hu-HU"/>
              </w:rPr>
            </w:pPr>
            <w:r>
              <w:rPr>
                <w:rFonts w:asciiTheme="minorHAnsi" w:hAnsiTheme="minorHAnsi" w:cs="Arial"/>
                <w:lang w:eastAsia="hu-HU"/>
              </w:rPr>
              <w:t>40.17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821C3" w:rsidRDefault="006821C3">
            <w:pPr>
              <w:jc w:val="right"/>
              <w:rPr>
                <w:rFonts w:asciiTheme="minorHAnsi" w:hAnsiTheme="minorHAnsi" w:cs="Arial"/>
                <w:lang w:eastAsia="hu-HU"/>
              </w:rPr>
            </w:pPr>
            <w:r>
              <w:rPr>
                <w:rFonts w:asciiTheme="minorHAnsi" w:hAnsiTheme="minorHAnsi" w:cs="Arial"/>
                <w:lang w:eastAsia="hu-HU"/>
              </w:rPr>
              <w:t>1.60</w:t>
            </w:r>
          </w:p>
        </w:tc>
      </w:tr>
      <w:tr w:rsidR="006821C3" w:rsidTr="006821C3">
        <w:trPr>
          <w:trHeight w:val="255"/>
        </w:trPr>
        <w:tc>
          <w:tcPr>
            <w:tcW w:w="2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821C3" w:rsidRDefault="006821C3">
            <w:pPr>
              <w:jc w:val="right"/>
              <w:rPr>
                <w:rFonts w:asciiTheme="minorHAnsi" w:hAnsiTheme="minorHAnsi" w:cs="Arial"/>
                <w:lang w:eastAsia="hu-HU"/>
              </w:rPr>
            </w:pPr>
            <w:r>
              <w:rPr>
                <w:rFonts w:asciiTheme="minorHAnsi" w:hAnsiTheme="minorHAnsi" w:cs="Arial"/>
                <w:lang w:eastAsia="hu-HU"/>
              </w:rPr>
              <w:t>50.00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821C3" w:rsidRDefault="006821C3">
            <w:pPr>
              <w:jc w:val="right"/>
              <w:rPr>
                <w:rFonts w:asciiTheme="minorHAnsi" w:hAnsiTheme="minorHAnsi" w:cs="Arial"/>
                <w:lang w:eastAsia="hu-HU"/>
              </w:rPr>
            </w:pPr>
            <w:r>
              <w:rPr>
                <w:rFonts w:asciiTheme="minorHAnsi" w:hAnsiTheme="minorHAnsi" w:cs="Arial"/>
                <w:lang w:eastAsia="hu-HU"/>
              </w:rPr>
              <w:t>40.20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821C3" w:rsidRDefault="006821C3">
            <w:pPr>
              <w:jc w:val="right"/>
              <w:rPr>
                <w:rFonts w:asciiTheme="minorHAnsi" w:hAnsiTheme="minorHAnsi" w:cs="Arial"/>
                <w:lang w:eastAsia="hu-HU"/>
              </w:rPr>
            </w:pPr>
            <w:r>
              <w:rPr>
                <w:rFonts w:asciiTheme="minorHAnsi" w:hAnsiTheme="minorHAnsi" w:cs="Arial"/>
                <w:lang w:eastAsia="hu-HU"/>
              </w:rPr>
              <w:t>-1.40</w:t>
            </w:r>
          </w:p>
        </w:tc>
      </w:tr>
      <w:tr w:rsidR="006821C3" w:rsidTr="006821C3">
        <w:trPr>
          <w:trHeight w:val="255"/>
        </w:trPr>
        <w:tc>
          <w:tcPr>
            <w:tcW w:w="2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821C3" w:rsidRDefault="006821C3">
            <w:pPr>
              <w:jc w:val="right"/>
              <w:rPr>
                <w:rFonts w:asciiTheme="minorHAnsi" w:hAnsiTheme="minorHAnsi" w:cs="Arial"/>
                <w:lang w:eastAsia="hu-HU"/>
              </w:rPr>
            </w:pPr>
            <w:r>
              <w:rPr>
                <w:rFonts w:asciiTheme="minorHAnsi" w:hAnsiTheme="minorHAnsi" w:cs="Arial"/>
                <w:lang w:eastAsia="hu-HU"/>
              </w:rPr>
              <w:t>100.00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821C3" w:rsidRDefault="006821C3">
            <w:pPr>
              <w:jc w:val="right"/>
              <w:rPr>
                <w:rFonts w:asciiTheme="minorHAnsi" w:hAnsiTheme="minorHAnsi" w:cs="Arial"/>
                <w:lang w:eastAsia="hu-HU"/>
              </w:rPr>
            </w:pPr>
            <w:r>
              <w:rPr>
                <w:rFonts w:asciiTheme="minorHAnsi" w:hAnsiTheme="minorHAnsi" w:cs="Arial"/>
                <w:lang w:eastAsia="hu-HU"/>
              </w:rPr>
              <w:t>40.19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821C3" w:rsidRDefault="006821C3">
            <w:pPr>
              <w:jc w:val="right"/>
              <w:rPr>
                <w:rFonts w:asciiTheme="minorHAnsi" w:hAnsiTheme="minorHAnsi" w:cs="Arial"/>
                <w:lang w:eastAsia="hu-HU"/>
              </w:rPr>
            </w:pPr>
            <w:r>
              <w:rPr>
                <w:rFonts w:asciiTheme="minorHAnsi" w:hAnsiTheme="minorHAnsi" w:cs="Arial"/>
                <w:lang w:eastAsia="hu-HU"/>
              </w:rPr>
              <w:t>-0.40</w:t>
            </w:r>
          </w:p>
        </w:tc>
      </w:tr>
      <w:tr w:rsidR="006821C3" w:rsidTr="006821C3">
        <w:trPr>
          <w:trHeight w:val="255"/>
        </w:trPr>
        <w:tc>
          <w:tcPr>
            <w:tcW w:w="2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821C3" w:rsidRDefault="006821C3">
            <w:pPr>
              <w:jc w:val="right"/>
              <w:rPr>
                <w:rFonts w:asciiTheme="minorHAnsi" w:hAnsiTheme="minorHAnsi" w:cs="Arial"/>
                <w:lang w:eastAsia="hu-HU"/>
              </w:rPr>
            </w:pPr>
            <w:r>
              <w:rPr>
                <w:rFonts w:asciiTheme="minorHAnsi" w:hAnsiTheme="minorHAnsi" w:cs="Arial"/>
                <w:lang w:eastAsia="hu-HU"/>
              </w:rPr>
              <w:t>200.20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821C3" w:rsidRDefault="006821C3">
            <w:pPr>
              <w:jc w:val="right"/>
              <w:rPr>
                <w:rFonts w:asciiTheme="minorHAnsi" w:hAnsiTheme="minorHAnsi" w:cs="Arial"/>
                <w:lang w:eastAsia="hu-HU"/>
              </w:rPr>
            </w:pPr>
            <w:r>
              <w:rPr>
                <w:rFonts w:asciiTheme="minorHAnsi" w:hAnsiTheme="minorHAnsi" w:cs="Arial"/>
                <w:lang w:eastAsia="hu-HU"/>
              </w:rPr>
              <w:t>40.23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821C3" w:rsidRDefault="006821C3">
            <w:pPr>
              <w:jc w:val="right"/>
              <w:rPr>
                <w:rFonts w:asciiTheme="minorHAnsi" w:hAnsiTheme="minorHAnsi" w:cs="Arial"/>
                <w:lang w:eastAsia="hu-HU"/>
              </w:rPr>
            </w:pPr>
            <w:r>
              <w:rPr>
                <w:rFonts w:asciiTheme="minorHAnsi" w:hAnsiTheme="minorHAnsi" w:cs="Arial"/>
                <w:lang w:eastAsia="hu-HU"/>
              </w:rPr>
              <w:t>1.10</w:t>
            </w:r>
          </w:p>
        </w:tc>
      </w:tr>
      <w:tr w:rsidR="006821C3" w:rsidTr="006821C3">
        <w:trPr>
          <w:trHeight w:val="255"/>
        </w:trPr>
        <w:tc>
          <w:tcPr>
            <w:tcW w:w="2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821C3" w:rsidRDefault="006821C3">
            <w:pPr>
              <w:jc w:val="right"/>
              <w:rPr>
                <w:rFonts w:asciiTheme="minorHAnsi" w:hAnsiTheme="minorHAnsi" w:cs="Arial"/>
                <w:lang w:eastAsia="hu-HU"/>
              </w:rPr>
            </w:pPr>
            <w:r>
              <w:rPr>
                <w:rFonts w:asciiTheme="minorHAnsi" w:hAnsiTheme="minorHAnsi" w:cs="Arial"/>
                <w:lang w:eastAsia="hu-HU"/>
              </w:rPr>
              <w:lastRenderedPageBreak/>
              <w:t>499.38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821C3" w:rsidRDefault="006821C3">
            <w:pPr>
              <w:jc w:val="right"/>
              <w:rPr>
                <w:rFonts w:asciiTheme="minorHAnsi" w:hAnsiTheme="minorHAnsi" w:cs="Arial"/>
                <w:lang w:eastAsia="hu-HU"/>
              </w:rPr>
            </w:pPr>
            <w:r>
              <w:rPr>
                <w:rFonts w:asciiTheme="minorHAnsi" w:hAnsiTheme="minorHAnsi" w:cs="Arial"/>
                <w:lang w:eastAsia="hu-HU"/>
              </w:rPr>
              <w:t>40.24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821C3" w:rsidRDefault="006821C3">
            <w:pPr>
              <w:jc w:val="right"/>
              <w:rPr>
                <w:rFonts w:asciiTheme="minorHAnsi" w:hAnsiTheme="minorHAnsi" w:cs="Arial"/>
                <w:lang w:eastAsia="hu-HU"/>
              </w:rPr>
            </w:pPr>
            <w:r>
              <w:rPr>
                <w:rFonts w:asciiTheme="minorHAnsi" w:hAnsiTheme="minorHAnsi" w:cs="Arial"/>
                <w:lang w:eastAsia="hu-HU"/>
              </w:rPr>
              <w:t>-0.40</w:t>
            </w:r>
          </w:p>
        </w:tc>
      </w:tr>
      <w:tr w:rsidR="006821C3" w:rsidTr="006821C3">
        <w:trPr>
          <w:trHeight w:val="255"/>
        </w:trPr>
        <w:tc>
          <w:tcPr>
            <w:tcW w:w="2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821C3" w:rsidRDefault="006821C3">
            <w:pPr>
              <w:jc w:val="right"/>
              <w:rPr>
                <w:rFonts w:asciiTheme="minorHAnsi" w:hAnsiTheme="minorHAnsi" w:cs="Arial"/>
                <w:lang w:eastAsia="hu-HU"/>
              </w:rPr>
            </w:pPr>
            <w:r>
              <w:rPr>
                <w:rFonts w:asciiTheme="minorHAnsi" w:hAnsiTheme="minorHAnsi" w:cs="Arial"/>
                <w:lang w:eastAsia="hu-HU"/>
              </w:rPr>
              <w:t>1000.00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821C3" w:rsidRDefault="006821C3">
            <w:pPr>
              <w:jc w:val="right"/>
              <w:rPr>
                <w:rFonts w:asciiTheme="minorHAnsi" w:hAnsiTheme="minorHAnsi" w:cs="Arial"/>
                <w:lang w:eastAsia="hu-HU"/>
              </w:rPr>
            </w:pPr>
            <w:r>
              <w:rPr>
                <w:rFonts w:asciiTheme="minorHAnsi" w:hAnsiTheme="minorHAnsi" w:cs="Arial"/>
                <w:lang w:eastAsia="hu-HU"/>
              </w:rPr>
              <w:t>40.21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821C3" w:rsidRDefault="006821C3">
            <w:pPr>
              <w:jc w:val="right"/>
              <w:rPr>
                <w:rFonts w:asciiTheme="minorHAnsi" w:hAnsiTheme="minorHAnsi" w:cs="Arial"/>
                <w:lang w:eastAsia="hu-HU"/>
              </w:rPr>
            </w:pPr>
            <w:r>
              <w:rPr>
                <w:rFonts w:asciiTheme="minorHAnsi" w:hAnsiTheme="minorHAnsi" w:cs="Arial"/>
                <w:lang w:eastAsia="hu-HU"/>
              </w:rPr>
              <w:t>-2.90</w:t>
            </w:r>
          </w:p>
        </w:tc>
      </w:tr>
      <w:tr w:rsidR="006821C3" w:rsidTr="006821C3">
        <w:trPr>
          <w:trHeight w:val="255"/>
        </w:trPr>
        <w:tc>
          <w:tcPr>
            <w:tcW w:w="2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821C3" w:rsidRDefault="006821C3">
            <w:pPr>
              <w:jc w:val="right"/>
              <w:rPr>
                <w:rFonts w:asciiTheme="minorHAnsi" w:hAnsiTheme="minorHAnsi" w:cs="Arial"/>
                <w:lang w:eastAsia="hu-HU"/>
              </w:rPr>
            </w:pPr>
            <w:r>
              <w:rPr>
                <w:rFonts w:asciiTheme="minorHAnsi" w:hAnsiTheme="minorHAnsi" w:cs="Arial"/>
                <w:lang w:eastAsia="hu-HU"/>
              </w:rPr>
              <w:t>2000.00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821C3" w:rsidRDefault="006821C3">
            <w:pPr>
              <w:jc w:val="right"/>
              <w:rPr>
                <w:rFonts w:asciiTheme="minorHAnsi" w:hAnsiTheme="minorHAnsi" w:cs="Arial"/>
                <w:lang w:eastAsia="hu-HU"/>
              </w:rPr>
            </w:pPr>
            <w:r>
              <w:rPr>
                <w:rFonts w:asciiTheme="minorHAnsi" w:hAnsiTheme="minorHAnsi" w:cs="Arial"/>
                <w:lang w:eastAsia="hu-HU"/>
              </w:rPr>
              <w:t>40.15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821C3" w:rsidRDefault="006821C3">
            <w:pPr>
              <w:jc w:val="right"/>
              <w:rPr>
                <w:rFonts w:asciiTheme="minorHAnsi" w:hAnsiTheme="minorHAnsi" w:cs="Arial"/>
                <w:lang w:eastAsia="hu-HU"/>
              </w:rPr>
            </w:pPr>
            <w:r>
              <w:rPr>
                <w:rFonts w:asciiTheme="minorHAnsi" w:hAnsiTheme="minorHAnsi" w:cs="Arial"/>
                <w:lang w:eastAsia="hu-HU"/>
              </w:rPr>
              <w:t>-6.70</w:t>
            </w:r>
          </w:p>
        </w:tc>
      </w:tr>
      <w:tr w:rsidR="006821C3" w:rsidTr="006821C3">
        <w:trPr>
          <w:trHeight w:val="255"/>
        </w:trPr>
        <w:tc>
          <w:tcPr>
            <w:tcW w:w="2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821C3" w:rsidRDefault="006821C3">
            <w:pPr>
              <w:jc w:val="right"/>
              <w:rPr>
                <w:rFonts w:asciiTheme="minorHAnsi" w:hAnsiTheme="minorHAnsi" w:cs="Arial"/>
                <w:lang w:eastAsia="hu-HU"/>
              </w:rPr>
            </w:pPr>
            <w:r>
              <w:rPr>
                <w:rFonts w:asciiTheme="minorHAnsi" w:hAnsiTheme="minorHAnsi" w:cs="Arial"/>
                <w:lang w:eastAsia="hu-HU"/>
              </w:rPr>
              <w:t>4993.80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821C3" w:rsidRDefault="006821C3">
            <w:pPr>
              <w:jc w:val="right"/>
              <w:rPr>
                <w:rFonts w:asciiTheme="minorHAnsi" w:hAnsiTheme="minorHAnsi" w:cs="Arial"/>
                <w:lang w:eastAsia="hu-HU"/>
              </w:rPr>
            </w:pPr>
            <w:r>
              <w:rPr>
                <w:rFonts w:asciiTheme="minorHAnsi" w:hAnsiTheme="minorHAnsi" w:cs="Arial"/>
                <w:lang w:eastAsia="hu-HU"/>
              </w:rPr>
              <w:t>39.87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821C3" w:rsidRDefault="006821C3">
            <w:pPr>
              <w:jc w:val="right"/>
              <w:rPr>
                <w:rFonts w:asciiTheme="minorHAnsi" w:hAnsiTheme="minorHAnsi" w:cs="Arial"/>
                <w:lang w:eastAsia="hu-HU"/>
              </w:rPr>
            </w:pPr>
            <w:r>
              <w:rPr>
                <w:rFonts w:asciiTheme="minorHAnsi" w:hAnsiTheme="minorHAnsi" w:cs="Arial"/>
                <w:lang w:eastAsia="hu-HU"/>
              </w:rPr>
              <w:t>-14.60</w:t>
            </w:r>
          </w:p>
        </w:tc>
      </w:tr>
      <w:tr w:rsidR="006821C3" w:rsidTr="006821C3">
        <w:trPr>
          <w:trHeight w:val="255"/>
        </w:trPr>
        <w:tc>
          <w:tcPr>
            <w:tcW w:w="2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821C3" w:rsidRDefault="006821C3">
            <w:pPr>
              <w:jc w:val="right"/>
              <w:rPr>
                <w:rFonts w:asciiTheme="minorHAnsi" w:hAnsiTheme="minorHAnsi" w:cs="Arial"/>
                <w:lang w:eastAsia="hu-HU"/>
              </w:rPr>
            </w:pPr>
            <w:r>
              <w:rPr>
                <w:rFonts w:asciiTheme="minorHAnsi" w:hAnsiTheme="minorHAnsi" w:cs="Arial"/>
                <w:lang w:eastAsia="hu-HU"/>
              </w:rPr>
              <w:t>9990.00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821C3" w:rsidRDefault="006821C3">
            <w:pPr>
              <w:jc w:val="right"/>
              <w:rPr>
                <w:rFonts w:asciiTheme="minorHAnsi" w:hAnsiTheme="minorHAnsi" w:cs="Arial"/>
                <w:lang w:eastAsia="hu-HU"/>
              </w:rPr>
            </w:pPr>
            <w:r>
              <w:rPr>
                <w:rFonts w:asciiTheme="minorHAnsi" w:hAnsiTheme="minorHAnsi" w:cs="Arial"/>
                <w:lang w:eastAsia="hu-HU"/>
              </w:rPr>
              <w:t>39.01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821C3" w:rsidRDefault="006821C3">
            <w:pPr>
              <w:jc w:val="right"/>
              <w:rPr>
                <w:rFonts w:asciiTheme="minorHAnsi" w:hAnsiTheme="minorHAnsi" w:cs="Arial"/>
                <w:lang w:eastAsia="hu-HU"/>
              </w:rPr>
            </w:pPr>
            <w:r>
              <w:rPr>
                <w:rFonts w:asciiTheme="minorHAnsi" w:hAnsiTheme="minorHAnsi" w:cs="Arial"/>
                <w:lang w:eastAsia="hu-HU"/>
              </w:rPr>
              <w:t>-29.70</w:t>
            </w:r>
          </w:p>
        </w:tc>
      </w:tr>
      <w:tr w:rsidR="006821C3" w:rsidTr="006821C3">
        <w:trPr>
          <w:trHeight w:val="255"/>
        </w:trPr>
        <w:tc>
          <w:tcPr>
            <w:tcW w:w="2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821C3" w:rsidRDefault="006821C3">
            <w:pPr>
              <w:jc w:val="right"/>
              <w:rPr>
                <w:rFonts w:asciiTheme="minorHAnsi" w:hAnsiTheme="minorHAnsi" w:cs="Arial"/>
                <w:lang w:eastAsia="hu-HU"/>
              </w:rPr>
            </w:pPr>
            <w:r>
              <w:rPr>
                <w:rFonts w:asciiTheme="minorHAnsi" w:hAnsiTheme="minorHAnsi" w:cs="Arial"/>
                <w:lang w:eastAsia="hu-HU"/>
              </w:rPr>
              <w:t>20000.00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821C3" w:rsidRDefault="006821C3">
            <w:pPr>
              <w:jc w:val="right"/>
              <w:rPr>
                <w:rFonts w:asciiTheme="minorHAnsi" w:hAnsiTheme="minorHAnsi" w:cs="Arial"/>
                <w:lang w:eastAsia="hu-HU"/>
              </w:rPr>
            </w:pPr>
            <w:r>
              <w:rPr>
                <w:rFonts w:asciiTheme="minorHAnsi" w:hAnsiTheme="minorHAnsi" w:cs="Arial"/>
                <w:lang w:eastAsia="hu-HU"/>
              </w:rPr>
              <w:t>36.52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821C3" w:rsidRDefault="006821C3">
            <w:pPr>
              <w:jc w:val="right"/>
              <w:rPr>
                <w:rFonts w:asciiTheme="minorHAnsi" w:hAnsiTheme="minorHAnsi" w:cs="Arial"/>
                <w:lang w:eastAsia="hu-HU"/>
              </w:rPr>
            </w:pPr>
            <w:r>
              <w:rPr>
                <w:rFonts w:asciiTheme="minorHAnsi" w:hAnsiTheme="minorHAnsi" w:cs="Arial"/>
                <w:lang w:eastAsia="hu-HU"/>
              </w:rPr>
              <w:t>-51.10</w:t>
            </w:r>
          </w:p>
        </w:tc>
      </w:tr>
      <w:tr w:rsidR="006821C3" w:rsidTr="006821C3">
        <w:trPr>
          <w:trHeight w:val="255"/>
        </w:trPr>
        <w:tc>
          <w:tcPr>
            <w:tcW w:w="2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821C3" w:rsidRDefault="006821C3">
            <w:pPr>
              <w:jc w:val="right"/>
              <w:rPr>
                <w:rFonts w:asciiTheme="minorHAnsi" w:hAnsiTheme="minorHAnsi" w:cs="Arial"/>
                <w:lang w:eastAsia="hu-HU"/>
              </w:rPr>
            </w:pPr>
            <w:r>
              <w:rPr>
                <w:rFonts w:asciiTheme="minorHAnsi" w:hAnsiTheme="minorHAnsi" w:cs="Arial"/>
                <w:lang w:eastAsia="hu-HU"/>
              </w:rPr>
              <w:t>49875.00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821C3" w:rsidRDefault="006821C3">
            <w:pPr>
              <w:jc w:val="right"/>
              <w:rPr>
                <w:rFonts w:asciiTheme="minorHAnsi" w:hAnsiTheme="minorHAnsi" w:cs="Arial"/>
                <w:lang w:eastAsia="hu-HU"/>
              </w:rPr>
            </w:pPr>
            <w:r>
              <w:rPr>
                <w:rFonts w:asciiTheme="minorHAnsi" w:hAnsiTheme="minorHAnsi" w:cs="Arial"/>
                <w:lang w:eastAsia="hu-HU"/>
              </w:rPr>
              <w:t>30.62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821C3" w:rsidRDefault="006821C3">
            <w:pPr>
              <w:jc w:val="right"/>
              <w:rPr>
                <w:rFonts w:asciiTheme="minorHAnsi" w:hAnsiTheme="minorHAnsi" w:cs="Arial"/>
                <w:lang w:eastAsia="hu-HU"/>
              </w:rPr>
            </w:pPr>
            <w:r>
              <w:rPr>
                <w:rFonts w:asciiTheme="minorHAnsi" w:hAnsiTheme="minorHAnsi" w:cs="Arial"/>
                <w:lang w:eastAsia="hu-HU"/>
              </w:rPr>
              <w:t>-75.50</w:t>
            </w:r>
          </w:p>
        </w:tc>
      </w:tr>
      <w:tr w:rsidR="006821C3" w:rsidTr="006821C3">
        <w:trPr>
          <w:trHeight w:val="255"/>
        </w:trPr>
        <w:tc>
          <w:tcPr>
            <w:tcW w:w="2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821C3" w:rsidRDefault="006821C3">
            <w:pPr>
              <w:jc w:val="right"/>
              <w:rPr>
                <w:rFonts w:asciiTheme="minorHAnsi" w:hAnsiTheme="minorHAnsi" w:cs="Arial"/>
                <w:lang w:eastAsia="hu-HU"/>
              </w:rPr>
            </w:pPr>
            <w:r>
              <w:rPr>
                <w:rFonts w:asciiTheme="minorHAnsi" w:hAnsiTheme="minorHAnsi" w:cs="Arial"/>
                <w:lang w:eastAsia="hu-HU"/>
              </w:rPr>
              <w:t>100000.00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821C3" w:rsidRDefault="006821C3">
            <w:pPr>
              <w:jc w:val="right"/>
              <w:rPr>
                <w:rFonts w:asciiTheme="minorHAnsi" w:hAnsiTheme="minorHAnsi" w:cs="Arial"/>
                <w:lang w:eastAsia="hu-HU"/>
              </w:rPr>
            </w:pPr>
            <w:r>
              <w:rPr>
                <w:rFonts w:asciiTheme="minorHAnsi" w:hAnsiTheme="minorHAnsi" w:cs="Arial"/>
                <w:lang w:eastAsia="hu-HU"/>
              </w:rPr>
              <w:t>24.90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821C3" w:rsidRDefault="006821C3">
            <w:pPr>
              <w:jc w:val="right"/>
              <w:rPr>
                <w:rFonts w:asciiTheme="minorHAnsi" w:hAnsiTheme="minorHAnsi" w:cs="Arial"/>
                <w:lang w:eastAsia="hu-HU"/>
              </w:rPr>
            </w:pPr>
            <w:r>
              <w:rPr>
                <w:rFonts w:asciiTheme="minorHAnsi" w:hAnsiTheme="minorHAnsi" w:cs="Arial"/>
                <w:lang w:eastAsia="hu-HU"/>
              </w:rPr>
              <w:t>-92.20</w:t>
            </w:r>
          </w:p>
        </w:tc>
      </w:tr>
      <w:tr w:rsidR="006821C3" w:rsidTr="006821C3">
        <w:trPr>
          <w:trHeight w:val="255"/>
        </w:trPr>
        <w:tc>
          <w:tcPr>
            <w:tcW w:w="2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821C3" w:rsidRDefault="006821C3">
            <w:pPr>
              <w:jc w:val="right"/>
              <w:rPr>
                <w:rFonts w:asciiTheme="minorHAnsi" w:hAnsiTheme="minorHAnsi" w:cs="Arial"/>
                <w:lang w:eastAsia="hu-HU"/>
              </w:rPr>
            </w:pPr>
            <w:r>
              <w:rPr>
                <w:rFonts w:asciiTheme="minorHAnsi" w:hAnsiTheme="minorHAnsi" w:cs="Arial"/>
                <w:lang w:eastAsia="hu-HU"/>
              </w:rPr>
              <w:t>200000.00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821C3" w:rsidRDefault="006821C3">
            <w:pPr>
              <w:jc w:val="right"/>
              <w:rPr>
                <w:rFonts w:asciiTheme="minorHAnsi" w:hAnsiTheme="minorHAnsi" w:cs="Arial"/>
                <w:lang w:eastAsia="hu-HU"/>
              </w:rPr>
            </w:pPr>
            <w:r>
              <w:rPr>
                <w:rFonts w:asciiTheme="minorHAnsi" w:hAnsiTheme="minorHAnsi" w:cs="Arial"/>
                <w:lang w:eastAsia="hu-HU"/>
              </w:rPr>
              <w:t>19.31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821C3" w:rsidRDefault="006821C3">
            <w:pPr>
              <w:jc w:val="right"/>
              <w:rPr>
                <w:rFonts w:asciiTheme="minorHAnsi" w:hAnsiTheme="minorHAnsi" w:cs="Arial"/>
                <w:lang w:eastAsia="hu-HU"/>
              </w:rPr>
            </w:pPr>
            <w:r>
              <w:rPr>
                <w:rFonts w:asciiTheme="minorHAnsi" w:hAnsiTheme="minorHAnsi" w:cs="Arial"/>
                <w:lang w:eastAsia="hu-HU"/>
              </w:rPr>
              <w:t>-101.40</w:t>
            </w:r>
          </w:p>
        </w:tc>
      </w:tr>
      <w:tr w:rsidR="006821C3" w:rsidTr="006821C3">
        <w:trPr>
          <w:trHeight w:val="255"/>
        </w:trPr>
        <w:tc>
          <w:tcPr>
            <w:tcW w:w="2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821C3" w:rsidRDefault="006821C3">
            <w:pPr>
              <w:jc w:val="right"/>
              <w:rPr>
                <w:rFonts w:asciiTheme="minorHAnsi" w:hAnsiTheme="minorHAnsi" w:cs="Arial"/>
                <w:lang w:eastAsia="hu-HU"/>
              </w:rPr>
            </w:pPr>
            <w:r>
              <w:rPr>
                <w:rFonts w:asciiTheme="minorHAnsi" w:hAnsiTheme="minorHAnsi" w:cs="Arial"/>
                <w:lang w:eastAsia="hu-HU"/>
              </w:rPr>
              <w:t>500630.00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821C3" w:rsidRDefault="006821C3">
            <w:pPr>
              <w:jc w:val="right"/>
              <w:rPr>
                <w:rFonts w:asciiTheme="minorHAnsi" w:hAnsiTheme="minorHAnsi" w:cs="Arial"/>
                <w:lang w:eastAsia="hu-HU"/>
              </w:rPr>
            </w:pPr>
            <w:r>
              <w:rPr>
                <w:rFonts w:asciiTheme="minorHAnsi" w:hAnsiTheme="minorHAnsi" w:cs="Arial"/>
                <w:lang w:eastAsia="hu-HU"/>
              </w:rPr>
              <w:t>13.11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821C3" w:rsidRDefault="006821C3">
            <w:pPr>
              <w:jc w:val="right"/>
              <w:rPr>
                <w:rFonts w:asciiTheme="minorHAnsi" w:hAnsiTheme="minorHAnsi" w:cs="Arial"/>
                <w:lang w:eastAsia="hu-HU"/>
              </w:rPr>
            </w:pPr>
            <w:r>
              <w:rPr>
                <w:rFonts w:asciiTheme="minorHAnsi" w:hAnsiTheme="minorHAnsi" w:cs="Arial"/>
                <w:lang w:eastAsia="hu-HU"/>
              </w:rPr>
              <w:t>-124.30</w:t>
            </w:r>
          </w:p>
        </w:tc>
      </w:tr>
      <w:tr w:rsidR="006821C3" w:rsidTr="006821C3">
        <w:trPr>
          <w:trHeight w:val="255"/>
        </w:trPr>
        <w:tc>
          <w:tcPr>
            <w:tcW w:w="2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821C3" w:rsidRDefault="006821C3">
            <w:pPr>
              <w:jc w:val="right"/>
              <w:rPr>
                <w:rFonts w:asciiTheme="minorHAnsi" w:hAnsiTheme="minorHAnsi" w:cs="Arial"/>
                <w:lang w:eastAsia="hu-HU"/>
              </w:rPr>
            </w:pPr>
            <w:r>
              <w:rPr>
                <w:rFonts w:asciiTheme="minorHAnsi" w:hAnsiTheme="minorHAnsi" w:cs="Arial"/>
                <w:lang w:eastAsia="hu-HU"/>
              </w:rPr>
              <w:t>1000000.00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821C3" w:rsidRDefault="006821C3">
            <w:pPr>
              <w:jc w:val="right"/>
              <w:rPr>
                <w:rFonts w:asciiTheme="minorHAnsi" w:hAnsiTheme="minorHAnsi" w:cs="Arial"/>
                <w:lang w:eastAsia="hu-HU"/>
              </w:rPr>
            </w:pPr>
            <w:r>
              <w:rPr>
                <w:rFonts w:asciiTheme="minorHAnsi" w:hAnsiTheme="minorHAnsi" w:cs="Arial"/>
                <w:lang w:eastAsia="hu-HU"/>
              </w:rPr>
              <w:t>10.59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821C3" w:rsidRDefault="006821C3">
            <w:pPr>
              <w:jc w:val="right"/>
              <w:rPr>
                <w:rFonts w:asciiTheme="minorHAnsi" w:hAnsiTheme="minorHAnsi" w:cs="Arial"/>
                <w:lang w:eastAsia="hu-HU"/>
              </w:rPr>
            </w:pPr>
            <w:r>
              <w:rPr>
                <w:rFonts w:asciiTheme="minorHAnsi" w:hAnsiTheme="minorHAnsi" w:cs="Arial"/>
                <w:lang w:eastAsia="hu-HU"/>
              </w:rPr>
              <w:t>-150.50</w:t>
            </w:r>
          </w:p>
        </w:tc>
      </w:tr>
      <w:tr w:rsidR="006821C3" w:rsidTr="006821C3">
        <w:trPr>
          <w:trHeight w:val="255"/>
        </w:trPr>
        <w:tc>
          <w:tcPr>
            <w:tcW w:w="2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821C3" w:rsidRDefault="006821C3">
            <w:pPr>
              <w:jc w:val="right"/>
              <w:rPr>
                <w:rFonts w:asciiTheme="minorHAnsi" w:hAnsiTheme="minorHAnsi" w:cs="Arial"/>
                <w:lang w:eastAsia="hu-HU"/>
              </w:rPr>
            </w:pPr>
            <w:r>
              <w:rPr>
                <w:rFonts w:asciiTheme="minorHAnsi" w:hAnsiTheme="minorHAnsi" w:cs="Arial"/>
                <w:lang w:eastAsia="hu-HU"/>
              </w:rPr>
              <w:t>2000000.00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821C3" w:rsidRDefault="006821C3">
            <w:pPr>
              <w:jc w:val="right"/>
              <w:rPr>
                <w:rFonts w:asciiTheme="minorHAnsi" w:hAnsiTheme="minorHAnsi" w:cs="Arial"/>
                <w:lang w:eastAsia="hu-HU"/>
              </w:rPr>
            </w:pPr>
            <w:r>
              <w:rPr>
                <w:rFonts w:asciiTheme="minorHAnsi" w:hAnsiTheme="minorHAnsi" w:cs="Arial"/>
                <w:lang w:eastAsia="hu-HU"/>
              </w:rPr>
              <w:t>9.96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821C3" w:rsidRDefault="006821C3">
            <w:pPr>
              <w:jc w:val="right"/>
              <w:rPr>
                <w:rFonts w:asciiTheme="minorHAnsi" w:hAnsiTheme="minorHAnsi" w:cs="Arial"/>
                <w:lang w:eastAsia="hu-HU"/>
              </w:rPr>
            </w:pPr>
            <w:r>
              <w:rPr>
                <w:rFonts w:asciiTheme="minorHAnsi" w:hAnsiTheme="minorHAnsi" w:cs="Arial"/>
                <w:lang w:eastAsia="hu-HU"/>
              </w:rPr>
              <w:t>-185.10</w:t>
            </w:r>
          </w:p>
        </w:tc>
      </w:tr>
      <w:tr w:rsidR="006821C3" w:rsidTr="006821C3">
        <w:trPr>
          <w:trHeight w:val="255"/>
        </w:trPr>
        <w:tc>
          <w:tcPr>
            <w:tcW w:w="2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821C3" w:rsidRDefault="006821C3">
            <w:pPr>
              <w:jc w:val="right"/>
              <w:rPr>
                <w:rFonts w:asciiTheme="minorHAnsi" w:hAnsiTheme="minorHAnsi" w:cs="Arial"/>
                <w:lang w:eastAsia="hu-HU"/>
              </w:rPr>
            </w:pPr>
            <w:r>
              <w:rPr>
                <w:rFonts w:asciiTheme="minorHAnsi" w:hAnsiTheme="minorHAnsi" w:cs="Arial"/>
                <w:lang w:eastAsia="hu-HU"/>
              </w:rPr>
              <w:t>5263200.00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821C3" w:rsidRDefault="006821C3">
            <w:pPr>
              <w:jc w:val="right"/>
              <w:rPr>
                <w:rFonts w:asciiTheme="minorHAnsi" w:hAnsiTheme="minorHAnsi" w:cs="Arial"/>
                <w:lang w:eastAsia="hu-HU"/>
              </w:rPr>
            </w:pPr>
            <w:r>
              <w:rPr>
                <w:rFonts w:asciiTheme="minorHAnsi" w:hAnsiTheme="minorHAnsi" w:cs="Arial"/>
                <w:lang w:eastAsia="hu-HU"/>
              </w:rPr>
              <w:t>10.05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821C3" w:rsidRDefault="006821C3">
            <w:pPr>
              <w:jc w:val="right"/>
              <w:rPr>
                <w:rFonts w:asciiTheme="minorHAnsi" w:hAnsiTheme="minorHAnsi" w:cs="Arial"/>
                <w:lang w:eastAsia="hu-HU"/>
              </w:rPr>
            </w:pPr>
            <w:r>
              <w:rPr>
                <w:rFonts w:asciiTheme="minorHAnsi" w:hAnsiTheme="minorHAnsi" w:cs="Arial"/>
                <w:lang w:eastAsia="hu-HU"/>
              </w:rPr>
              <w:t>-302.30</w:t>
            </w:r>
          </w:p>
        </w:tc>
      </w:tr>
      <w:tr w:rsidR="006821C3" w:rsidTr="006821C3">
        <w:trPr>
          <w:trHeight w:val="255"/>
        </w:trPr>
        <w:tc>
          <w:tcPr>
            <w:tcW w:w="2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821C3" w:rsidRDefault="006821C3">
            <w:pPr>
              <w:jc w:val="right"/>
              <w:rPr>
                <w:rFonts w:asciiTheme="minorHAnsi" w:hAnsiTheme="minorHAnsi" w:cs="Arial"/>
                <w:lang w:eastAsia="hu-HU"/>
              </w:rPr>
            </w:pPr>
            <w:r>
              <w:rPr>
                <w:rFonts w:asciiTheme="minorHAnsi" w:hAnsiTheme="minorHAnsi" w:cs="Arial"/>
                <w:lang w:eastAsia="hu-HU"/>
              </w:rPr>
              <w:t>8929000.00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821C3" w:rsidRDefault="006821C3">
            <w:pPr>
              <w:jc w:val="right"/>
              <w:rPr>
                <w:rFonts w:asciiTheme="minorHAnsi" w:hAnsiTheme="minorHAnsi" w:cs="Arial"/>
                <w:lang w:eastAsia="hu-HU"/>
              </w:rPr>
            </w:pPr>
            <w:r>
              <w:rPr>
                <w:rFonts w:asciiTheme="minorHAnsi" w:hAnsiTheme="minorHAnsi" w:cs="Arial"/>
                <w:lang w:eastAsia="hu-HU"/>
              </w:rPr>
              <w:t>9.29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821C3" w:rsidRDefault="006821C3">
            <w:pPr>
              <w:jc w:val="right"/>
              <w:rPr>
                <w:rFonts w:asciiTheme="minorHAnsi" w:hAnsiTheme="minorHAnsi" w:cs="Arial"/>
                <w:lang w:eastAsia="hu-HU"/>
              </w:rPr>
            </w:pPr>
            <w:r>
              <w:rPr>
                <w:rFonts w:asciiTheme="minorHAnsi" w:hAnsiTheme="minorHAnsi" w:cs="Arial"/>
                <w:lang w:eastAsia="hu-HU"/>
              </w:rPr>
              <w:t>-680.00</w:t>
            </w:r>
          </w:p>
        </w:tc>
      </w:tr>
    </w:tbl>
    <w:p w:rsidR="00924632" w:rsidRDefault="00E77C27">
      <w:pPr>
        <w:pStyle w:val="PlainText"/>
        <w:jc w:val="both"/>
        <w:rPr>
          <w:rFonts w:asciiTheme="minorHAnsi" w:hAnsiTheme="minorHAnsi" w:cs="Arial"/>
          <w:color w:val="FF0000"/>
          <w:sz w:val="24"/>
        </w:rPr>
      </w:pPr>
      <w:r>
        <w:rPr>
          <w:rFonts w:asciiTheme="minorHAnsi" w:hAnsiTheme="minorHAnsi" w:cs="Arial"/>
          <w:color w:val="FF0000"/>
          <w:sz w:val="24"/>
        </w:rPr>
        <w:t>Az utolsó 3 adat a nagy zaj miatt már nem tekinthető helyes mérési eredménynek. Ez a diagramokon is látszik  (ellaposodás a Bodén, nagy ugrás a fázisgörbe végén)</w:t>
      </w:r>
    </w:p>
    <w:p w:rsidR="006E677D" w:rsidRDefault="006E677D">
      <w:pPr>
        <w:pStyle w:val="PlainText"/>
        <w:jc w:val="both"/>
        <w:rPr>
          <w:rFonts w:asciiTheme="minorHAnsi" w:hAnsiTheme="minorHAnsi" w:cs="Arial"/>
          <w:color w:val="FF0000"/>
          <w:sz w:val="24"/>
        </w:rPr>
      </w:pPr>
      <w:r>
        <w:rPr>
          <w:noProof/>
          <w:lang w:eastAsia="hu-HU"/>
        </w:rPr>
        <w:drawing>
          <wp:inline distT="0" distB="0" distL="0" distR="0" wp14:anchorId="119F7753" wp14:editId="09F8079C">
            <wp:extent cx="5244861" cy="2935852"/>
            <wp:effectExtent l="0" t="0" r="0" b="0"/>
            <wp:docPr id="20" name="Chart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6E677D" w:rsidRPr="00962547" w:rsidRDefault="006E677D">
      <w:pPr>
        <w:pStyle w:val="PlainText"/>
        <w:jc w:val="both"/>
        <w:rPr>
          <w:rFonts w:asciiTheme="minorHAnsi" w:hAnsiTheme="minorHAnsi" w:cs="Arial"/>
          <w:color w:val="FF0000"/>
          <w:sz w:val="24"/>
        </w:rPr>
      </w:pPr>
      <w:r>
        <w:rPr>
          <w:noProof/>
          <w:lang w:eastAsia="hu-HU"/>
        </w:rPr>
        <w:drawing>
          <wp:inline distT="0" distB="0" distL="0" distR="0" wp14:anchorId="251B3583" wp14:editId="0A08CC63">
            <wp:extent cx="5244861" cy="2932104"/>
            <wp:effectExtent l="0" t="0" r="0" b="1905"/>
            <wp:docPr id="21" name="Chart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A3746B" w:rsidRPr="00962547" w:rsidRDefault="00A3746B">
      <w:pPr>
        <w:pStyle w:val="PlainText"/>
        <w:jc w:val="both"/>
        <w:rPr>
          <w:rFonts w:asciiTheme="minorHAnsi" w:hAnsiTheme="minorHAnsi" w:cs="Arial"/>
          <w:color w:val="FF0000"/>
          <w:sz w:val="24"/>
        </w:rPr>
      </w:pPr>
    </w:p>
    <w:p w:rsidR="00222EFA" w:rsidRPr="00962547" w:rsidRDefault="00222EFA">
      <w:pPr>
        <w:pStyle w:val="PlainText"/>
        <w:jc w:val="both"/>
        <w:rPr>
          <w:rFonts w:asciiTheme="minorHAnsi" w:hAnsiTheme="minorHAnsi" w:cs="Arial"/>
          <w:b/>
          <w:sz w:val="24"/>
        </w:rPr>
      </w:pPr>
      <w:r w:rsidRPr="00962547">
        <w:rPr>
          <w:rFonts w:asciiTheme="minorHAnsi" w:hAnsiTheme="minorHAnsi" w:cs="Arial"/>
          <w:b/>
          <w:sz w:val="24"/>
        </w:rPr>
        <w:lastRenderedPageBreak/>
        <w:t xml:space="preserve">2.2. Mérőerősítő közös </w:t>
      </w:r>
      <w:r w:rsidR="00045A8A" w:rsidRPr="00962547">
        <w:rPr>
          <w:rFonts w:asciiTheme="minorHAnsi" w:hAnsiTheme="minorHAnsi" w:cs="Arial"/>
          <w:b/>
          <w:sz w:val="24"/>
        </w:rPr>
        <w:t xml:space="preserve"> modusú  </w:t>
      </w:r>
      <w:r w:rsidRPr="00962547">
        <w:rPr>
          <w:rFonts w:asciiTheme="minorHAnsi" w:hAnsiTheme="minorHAnsi" w:cs="Arial"/>
          <w:b/>
          <w:sz w:val="24"/>
        </w:rPr>
        <w:t>feszültségerősítésének mérése (Auk(f))</w:t>
      </w:r>
    </w:p>
    <w:p w:rsidR="00222EFA" w:rsidRPr="00962547" w:rsidRDefault="00222EFA" w:rsidP="00D677C9">
      <w:pPr>
        <w:pStyle w:val="PlainText"/>
        <w:numPr>
          <w:ilvl w:val="0"/>
          <w:numId w:val="19"/>
        </w:numPr>
        <w:tabs>
          <w:tab w:val="clear" w:pos="360"/>
          <w:tab w:val="num" w:pos="1065"/>
        </w:tabs>
        <w:spacing w:after="120"/>
        <w:ind w:left="1065"/>
        <w:jc w:val="both"/>
        <w:rPr>
          <w:rFonts w:asciiTheme="minorHAnsi" w:hAnsiTheme="minorHAnsi" w:cs="Arial"/>
          <w:sz w:val="24"/>
        </w:rPr>
      </w:pPr>
      <w:r w:rsidRPr="00962547">
        <w:rPr>
          <w:rFonts w:asciiTheme="minorHAnsi" w:hAnsiTheme="minorHAnsi" w:cs="Arial"/>
          <w:sz w:val="24"/>
        </w:rPr>
        <w:t xml:space="preserve">Kösse össze a mérőerősítő invertáló és neminvertáló bemeneteit, kapcsoljon rá </w:t>
      </w:r>
      <w:r w:rsidR="000831AE" w:rsidRPr="00962547">
        <w:rPr>
          <w:rFonts w:asciiTheme="minorHAnsi" w:hAnsiTheme="minorHAnsi" w:cs="Arial"/>
          <w:b/>
          <w:sz w:val="24"/>
        </w:rPr>
        <w:t>3</w:t>
      </w:r>
      <w:r w:rsidRPr="00962547">
        <w:rPr>
          <w:rFonts w:asciiTheme="minorHAnsi" w:hAnsiTheme="minorHAnsi" w:cs="Arial"/>
          <w:b/>
          <w:sz w:val="24"/>
        </w:rPr>
        <w:t> V</w:t>
      </w:r>
      <w:r w:rsidRPr="00962547">
        <w:rPr>
          <w:rFonts w:asciiTheme="minorHAnsi" w:hAnsiTheme="minorHAnsi" w:cs="Arial"/>
          <w:b/>
          <w:sz w:val="16"/>
        </w:rPr>
        <w:t>eff</w:t>
      </w:r>
      <w:r w:rsidRPr="00962547">
        <w:rPr>
          <w:rFonts w:asciiTheme="minorHAnsi" w:hAnsiTheme="minorHAnsi" w:cs="Arial"/>
          <w:sz w:val="24"/>
        </w:rPr>
        <w:t xml:space="preserve"> nagyságú </w:t>
      </w:r>
      <w:r w:rsidR="00045A8A" w:rsidRPr="00962547">
        <w:rPr>
          <w:rFonts w:asciiTheme="minorHAnsi" w:hAnsiTheme="minorHAnsi" w:cs="Arial"/>
          <w:b/>
          <w:sz w:val="24"/>
        </w:rPr>
        <w:t>10Hz</w:t>
      </w:r>
      <w:r w:rsidR="00045A8A" w:rsidRPr="00962547">
        <w:rPr>
          <w:rFonts w:asciiTheme="minorHAnsi" w:hAnsiTheme="minorHAnsi" w:cs="Arial"/>
          <w:sz w:val="24"/>
        </w:rPr>
        <w:t xml:space="preserve">-es </w:t>
      </w:r>
      <w:r w:rsidRPr="00962547">
        <w:rPr>
          <w:rFonts w:asciiTheme="minorHAnsi" w:hAnsiTheme="minorHAnsi" w:cs="Arial"/>
          <w:sz w:val="24"/>
        </w:rPr>
        <w:t>szinusz jelet, oszcilloszkóppa</w:t>
      </w:r>
      <w:r w:rsidR="00045A8A" w:rsidRPr="00962547">
        <w:rPr>
          <w:rFonts w:asciiTheme="minorHAnsi" w:hAnsiTheme="minorHAnsi" w:cs="Arial"/>
          <w:sz w:val="24"/>
        </w:rPr>
        <w:t xml:space="preserve">l </w:t>
      </w:r>
      <w:r w:rsidRPr="00962547">
        <w:rPr>
          <w:rFonts w:asciiTheme="minorHAnsi" w:hAnsiTheme="minorHAnsi" w:cs="Arial"/>
          <w:sz w:val="24"/>
        </w:rPr>
        <w:t xml:space="preserve"> mérje az erősítő be- és kimeneti jeleit és fázistolását.</w:t>
      </w:r>
    </w:p>
    <w:p w:rsidR="00222EFA" w:rsidRPr="00962547" w:rsidRDefault="000831AE">
      <w:pPr>
        <w:pStyle w:val="PlainText"/>
        <w:numPr>
          <w:ilvl w:val="0"/>
          <w:numId w:val="15"/>
        </w:numPr>
        <w:tabs>
          <w:tab w:val="clear" w:pos="360"/>
          <w:tab w:val="num" w:pos="1065"/>
        </w:tabs>
        <w:ind w:left="1065"/>
        <w:jc w:val="both"/>
        <w:rPr>
          <w:rFonts w:asciiTheme="minorHAnsi" w:hAnsiTheme="minorHAnsi" w:cs="Arial"/>
          <w:sz w:val="24"/>
          <w:szCs w:val="24"/>
        </w:rPr>
      </w:pPr>
      <w:r w:rsidRPr="00962547">
        <w:rPr>
          <w:rFonts w:asciiTheme="minorHAnsi" w:hAnsiTheme="minorHAnsi" w:cs="Arial"/>
          <w:sz w:val="24"/>
          <w:szCs w:val="24"/>
        </w:rPr>
        <w:t xml:space="preserve">A referencia ágban az </w:t>
      </w:r>
      <w:r w:rsidRPr="00962547">
        <w:rPr>
          <w:rStyle w:val="LABkiemeles"/>
          <w:rFonts w:asciiTheme="minorHAnsi" w:hAnsiTheme="minorHAnsi" w:cs="Arial"/>
          <w:b/>
          <w:i w:val="0"/>
          <w:sz w:val="24"/>
          <w:szCs w:val="24"/>
        </w:rPr>
        <w:t>R22</w:t>
      </w:r>
      <w:r w:rsidRPr="00962547">
        <w:rPr>
          <w:rFonts w:asciiTheme="minorHAnsi" w:hAnsiTheme="minorHAnsi" w:cs="Arial"/>
          <w:sz w:val="24"/>
          <w:szCs w:val="24"/>
        </w:rPr>
        <w:t xml:space="preserve"> ellenállással sorba kötött </w:t>
      </w:r>
      <w:r w:rsidRPr="00962547">
        <w:rPr>
          <w:rFonts w:asciiTheme="minorHAnsi" w:hAnsiTheme="minorHAnsi" w:cs="Arial"/>
          <w:b/>
          <w:sz w:val="24"/>
          <w:szCs w:val="24"/>
        </w:rPr>
        <w:t>P</w:t>
      </w:r>
      <w:r w:rsidRPr="00962547">
        <w:rPr>
          <w:rFonts w:asciiTheme="minorHAnsi" w:hAnsiTheme="minorHAnsi" w:cs="Arial"/>
          <w:b/>
          <w:sz w:val="16"/>
          <w:szCs w:val="16"/>
        </w:rPr>
        <w:t>CMRR</w:t>
      </w:r>
      <w:r w:rsidRPr="00962547">
        <w:rPr>
          <w:rFonts w:asciiTheme="minorHAnsi" w:hAnsiTheme="minorHAnsi" w:cs="Arial"/>
          <w:sz w:val="24"/>
          <w:szCs w:val="24"/>
        </w:rPr>
        <w:t xml:space="preserve"> potenciométerrel állítson be minimális közösmódusú feszültségerősítést</w:t>
      </w:r>
      <w:r w:rsidR="002D7663" w:rsidRPr="00962547">
        <w:rPr>
          <w:rFonts w:asciiTheme="minorHAnsi" w:hAnsiTheme="minorHAnsi" w:cs="Arial"/>
          <w:sz w:val="24"/>
          <w:szCs w:val="24"/>
        </w:rPr>
        <w:t xml:space="preserve"> </w:t>
      </w:r>
      <w:r w:rsidRPr="00962547">
        <w:rPr>
          <w:rFonts w:asciiTheme="minorHAnsi" w:hAnsiTheme="minorHAnsi" w:cs="Arial"/>
          <w:sz w:val="24"/>
          <w:szCs w:val="24"/>
        </w:rPr>
        <w:t xml:space="preserve"> </w:t>
      </w:r>
      <w:r w:rsidRPr="00962547">
        <w:rPr>
          <w:rStyle w:val="LABkiemeles"/>
          <w:rFonts w:asciiTheme="minorHAnsi" w:hAnsiTheme="minorHAnsi" w:cs="Arial"/>
          <w:b/>
          <w:i w:val="0"/>
          <w:sz w:val="24"/>
          <w:szCs w:val="24"/>
        </w:rPr>
        <w:t>f</w:t>
      </w:r>
      <w:r w:rsidRPr="00962547">
        <w:rPr>
          <w:rStyle w:val="LABkiemeles"/>
          <w:rFonts w:asciiTheme="minorHAnsi" w:hAnsiTheme="minorHAnsi" w:cs="Arial"/>
          <w:b/>
          <w:i w:val="0"/>
          <w:sz w:val="24"/>
          <w:szCs w:val="24"/>
          <w:vertAlign w:val="subscript"/>
        </w:rPr>
        <w:t>k</w:t>
      </w:r>
      <w:r w:rsidRPr="00962547">
        <w:rPr>
          <w:rFonts w:asciiTheme="minorHAnsi" w:hAnsiTheme="minorHAnsi" w:cs="Arial"/>
          <w:b/>
          <w:sz w:val="24"/>
          <w:szCs w:val="24"/>
        </w:rPr>
        <w:t>=10 Hz</w:t>
      </w:r>
      <w:r w:rsidRPr="00962547">
        <w:rPr>
          <w:rFonts w:asciiTheme="minorHAnsi" w:hAnsiTheme="minorHAnsi" w:cs="Arial"/>
          <w:sz w:val="24"/>
          <w:szCs w:val="24"/>
        </w:rPr>
        <w:t>-en, és mérje meg azt.</w:t>
      </w:r>
    </w:p>
    <w:p w:rsidR="00D677C9" w:rsidRPr="00962547" w:rsidRDefault="00D677C9" w:rsidP="00D677C9">
      <w:pPr>
        <w:pStyle w:val="PlainText"/>
        <w:ind w:left="705"/>
        <w:jc w:val="both"/>
        <w:rPr>
          <w:rFonts w:asciiTheme="minorHAnsi" w:hAnsiTheme="minorHAnsi" w:cs="Arial"/>
          <w:sz w:val="24"/>
          <w:szCs w:val="24"/>
        </w:rPr>
      </w:pPr>
    </w:p>
    <w:p w:rsidR="00870125" w:rsidRPr="00962547" w:rsidRDefault="00222EFA" w:rsidP="00870125">
      <w:pPr>
        <w:pStyle w:val="PlainText"/>
        <w:jc w:val="both"/>
        <w:rPr>
          <w:rFonts w:asciiTheme="minorHAnsi" w:hAnsiTheme="minorHAnsi" w:cs="Arial"/>
          <w:color w:val="FF0000"/>
          <w:sz w:val="24"/>
        </w:rPr>
      </w:pPr>
      <w:r w:rsidRPr="00962547">
        <w:rPr>
          <w:rFonts w:asciiTheme="minorHAnsi" w:hAnsiTheme="minorHAnsi" w:cs="Arial"/>
          <w:sz w:val="24"/>
        </w:rPr>
        <w:tab/>
      </w:r>
      <w:r w:rsidR="00D677C9" w:rsidRPr="00962547">
        <w:rPr>
          <w:rFonts w:asciiTheme="minorHAnsi" w:hAnsiTheme="minorHAnsi" w:cs="Arial"/>
          <w:sz w:val="24"/>
        </w:rPr>
        <w:tab/>
      </w:r>
      <w:r w:rsidRPr="00962547">
        <w:rPr>
          <w:rFonts w:asciiTheme="minorHAnsi" w:hAnsiTheme="minorHAnsi" w:cs="Arial"/>
          <w:sz w:val="24"/>
        </w:rPr>
        <w:t xml:space="preserve"> </w:t>
      </w:r>
      <w:r w:rsidRPr="00962547">
        <w:rPr>
          <w:rFonts w:asciiTheme="minorHAnsi" w:hAnsiTheme="minorHAnsi" w:cs="Arial"/>
          <w:color w:val="FF0000"/>
          <w:sz w:val="24"/>
        </w:rPr>
        <w:t>A</w:t>
      </w:r>
      <w:r w:rsidRPr="00962547">
        <w:rPr>
          <w:rFonts w:asciiTheme="minorHAnsi" w:hAnsiTheme="minorHAnsi" w:cs="Arial"/>
          <w:color w:val="FF0000"/>
          <w:sz w:val="16"/>
        </w:rPr>
        <w:t>uk</w:t>
      </w:r>
      <w:r w:rsidRPr="00962547">
        <w:rPr>
          <w:rFonts w:asciiTheme="minorHAnsi" w:hAnsiTheme="minorHAnsi" w:cs="Arial"/>
          <w:color w:val="FF0000"/>
          <w:sz w:val="24"/>
        </w:rPr>
        <w:t>=       V/V        Irja le mit tapasztalt!</w:t>
      </w:r>
    </w:p>
    <w:p w:rsidR="00870125" w:rsidRPr="00962547" w:rsidRDefault="00870125" w:rsidP="00870125">
      <w:pPr>
        <w:pStyle w:val="PlainText"/>
        <w:jc w:val="both"/>
        <w:rPr>
          <w:rFonts w:asciiTheme="minorHAnsi" w:hAnsiTheme="minorHAnsi" w:cs="Arial"/>
          <w:color w:val="FF0000"/>
          <w:sz w:val="24"/>
        </w:rPr>
      </w:pPr>
    </w:p>
    <w:p w:rsidR="00222EFA" w:rsidRPr="00962547" w:rsidRDefault="00D677C9" w:rsidP="00870125">
      <w:pPr>
        <w:pStyle w:val="PlainText"/>
        <w:ind w:left="709"/>
        <w:jc w:val="both"/>
        <w:rPr>
          <w:rFonts w:asciiTheme="minorHAnsi" w:hAnsiTheme="minorHAnsi" w:cs="Arial"/>
          <w:color w:val="FF0000"/>
          <w:sz w:val="24"/>
        </w:rPr>
      </w:pPr>
      <w:r w:rsidRPr="00962547">
        <w:rPr>
          <w:rFonts w:asciiTheme="minorHAnsi" w:hAnsiTheme="minorHAnsi" w:cs="Arial"/>
          <w:sz w:val="24"/>
        </w:rPr>
        <w:t>Vegye fel a mérőerősítő közös mo</w:t>
      </w:r>
      <w:r w:rsidR="00222EFA" w:rsidRPr="00962547">
        <w:rPr>
          <w:rFonts w:asciiTheme="minorHAnsi" w:hAnsiTheme="minorHAnsi" w:cs="Arial"/>
          <w:sz w:val="24"/>
        </w:rPr>
        <w:t xml:space="preserve">dusú feszültségerősítésének </w:t>
      </w:r>
      <w:r w:rsidR="00222EFA" w:rsidRPr="00962547">
        <w:rPr>
          <w:rFonts w:asciiTheme="minorHAnsi" w:hAnsiTheme="minorHAnsi" w:cs="Arial"/>
          <w:b/>
          <w:sz w:val="24"/>
        </w:rPr>
        <w:t>BODE</w:t>
      </w:r>
      <w:r w:rsidR="00222EFA" w:rsidRPr="00962547">
        <w:rPr>
          <w:rFonts w:asciiTheme="minorHAnsi" w:hAnsiTheme="minorHAnsi" w:cs="Arial"/>
          <w:sz w:val="24"/>
        </w:rPr>
        <w:t xml:space="preserve"> diagramját és </w:t>
      </w:r>
      <w:r w:rsidR="00870125" w:rsidRPr="00962547">
        <w:rPr>
          <w:rFonts w:asciiTheme="minorHAnsi" w:hAnsiTheme="minorHAnsi" w:cs="Arial"/>
          <w:sz w:val="24"/>
        </w:rPr>
        <w:t xml:space="preserve">    </w:t>
      </w:r>
      <w:r w:rsidR="00222EFA" w:rsidRPr="00962547">
        <w:rPr>
          <w:rFonts w:asciiTheme="minorHAnsi" w:hAnsiTheme="minorHAnsi" w:cs="Arial"/>
          <w:sz w:val="24"/>
        </w:rPr>
        <w:t>ábrázolja azt az 1</w:t>
      </w:r>
      <w:r w:rsidR="000831AE" w:rsidRPr="00962547">
        <w:rPr>
          <w:rFonts w:asciiTheme="minorHAnsi" w:hAnsiTheme="minorHAnsi" w:cs="Arial"/>
          <w:sz w:val="24"/>
        </w:rPr>
        <w:t>0</w:t>
      </w:r>
      <w:r w:rsidR="00222EFA" w:rsidRPr="00962547">
        <w:rPr>
          <w:rFonts w:asciiTheme="minorHAnsi" w:hAnsiTheme="minorHAnsi" w:cs="Arial"/>
          <w:sz w:val="24"/>
        </w:rPr>
        <w:t> Hz - 1</w:t>
      </w:r>
      <w:r w:rsidR="002D7663" w:rsidRPr="00962547">
        <w:rPr>
          <w:rFonts w:asciiTheme="minorHAnsi" w:hAnsiTheme="minorHAnsi" w:cs="Arial"/>
          <w:sz w:val="24"/>
        </w:rPr>
        <w:t>0</w:t>
      </w:r>
      <w:r w:rsidR="00222EFA" w:rsidRPr="00962547">
        <w:rPr>
          <w:rFonts w:asciiTheme="minorHAnsi" w:hAnsiTheme="minorHAnsi" w:cs="Arial"/>
          <w:sz w:val="24"/>
        </w:rPr>
        <w:t xml:space="preserve"> MHz frekvencia tartományban. </w:t>
      </w:r>
    </w:p>
    <w:p w:rsidR="00B9652D" w:rsidRPr="00962547" w:rsidRDefault="00B9652D" w:rsidP="00870125">
      <w:pPr>
        <w:pStyle w:val="PlainText"/>
        <w:ind w:left="1069"/>
        <w:jc w:val="both"/>
        <w:rPr>
          <w:rFonts w:asciiTheme="minorHAnsi" w:hAnsiTheme="minorHAnsi" w:cs="Arial"/>
          <w:color w:val="FF0000"/>
          <w:sz w:val="24"/>
        </w:rPr>
      </w:pPr>
    </w:p>
    <w:p w:rsidR="00222EFA" w:rsidRPr="00962547" w:rsidRDefault="00045A8A">
      <w:pPr>
        <w:pStyle w:val="PlainText"/>
        <w:jc w:val="both"/>
        <w:rPr>
          <w:rFonts w:asciiTheme="minorHAnsi" w:hAnsiTheme="minorHAnsi" w:cs="Arial"/>
          <w:sz w:val="24"/>
        </w:rPr>
      </w:pPr>
      <w:r w:rsidRPr="00962547">
        <w:rPr>
          <w:rFonts w:asciiTheme="minorHAnsi" w:hAnsiTheme="minorHAnsi" w:cs="Arial"/>
          <w:color w:val="FF0000"/>
          <w:sz w:val="24"/>
        </w:rPr>
        <w:t xml:space="preserve">           </w:t>
      </w:r>
      <w:r w:rsidRPr="00962547">
        <w:rPr>
          <w:rFonts w:asciiTheme="minorHAnsi" w:hAnsiTheme="minorHAnsi" w:cs="Arial"/>
          <w:color w:val="FF0000"/>
          <w:sz w:val="24"/>
        </w:rPr>
        <w:tab/>
      </w:r>
      <w:r w:rsidRPr="00962547">
        <w:rPr>
          <w:rFonts w:asciiTheme="minorHAnsi" w:hAnsiTheme="minorHAnsi" w:cs="Arial"/>
          <w:color w:val="FF0000"/>
          <w:sz w:val="24"/>
        </w:rPr>
        <w:tab/>
      </w:r>
      <w:r w:rsidR="00C65E4D" w:rsidRPr="00962547">
        <w:rPr>
          <w:rFonts w:asciiTheme="minorHAnsi" w:hAnsiTheme="minorHAnsi" w:cs="Arial"/>
          <w:color w:val="FF0000"/>
          <w:sz w:val="24"/>
        </w:rPr>
        <w:t xml:space="preserve"> </w:t>
      </w:r>
    </w:p>
    <w:p w:rsidR="00222EFA" w:rsidRPr="00962547" w:rsidRDefault="00222EFA">
      <w:pPr>
        <w:pStyle w:val="PlainText"/>
        <w:jc w:val="both"/>
        <w:rPr>
          <w:rFonts w:asciiTheme="minorHAnsi" w:hAnsiTheme="minorHAnsi" w:cs="Arial"/>
          <w:b/>
          <w:sz w:val="24"/>
        </w:rPr>
      </w:pPr>
      <w:r w:rsidRPr="00962547">
        <w:rPr>
          <w:rFonts w:asciiTheme="minorHAnsi" w:hAnsiTheme="minorHAnsi" w:cs="Arial"/>
          <w:b/>
          <w:sz w:val="24"/>
        </w:rPr>
        <w:t>2.3. Nem invertáló mérőerősítő BODE diagramjának mérése (Au(f))</w:t>
      </w:r>
    </w:p>
    <w:p w:rsidR="00222EFA" w:rsidRPr="00962547" w:rsidRDefault="00222EFA" w:rsidP="00C65E4D">
      <w:pPr>
        <w:pStyle w:val="PlainText"/>
        <w:numPr>
          <w:ilvl w:val="0"/>
          <w:numId w:val="12"/>
        </w:numPr>
        <w:tabs>
          <w:tab w:val="clear" w:pos="360"/>
          <w:tab w:val="num" w:pos="1069"/>
        </w:tabs>
        <w:spacing w:after="120"/>
        <w:ind w:left="1069"/>
        <w:jc w:val="both"/>
        <w:rPr>
          <w:rFonts w:asciiTheme="minorHAnsi" w:hAnsiTheme="minorHAnsi" w:cs="Arial"/>
          <w:sz w:val="24"/>
        </w:rPr>
      </w:pPr>
      <w:r w:rsidRPr="00962547">
        <w:rPr>
          <w:rFonts w:asciiTheme="minorHAnsi" w:hAnsiTheme="minorHAnsi" w:cs="Arial"/>
          <w:sz w:val="24"/>
        </w:rPr>
        <w:t>Kapcsolja a szinusz generátor kimenetét a mérőerősítő neminvertáló bemenetére, az invertáló bemenetet földelje. Oszcilloszkóppa</w:t>
      </w:r>
      <w:r w:rsidR="00045A8A" w:rsidRPr="00962547">
        <w:rPr>
          <w:rFonts w:asciiTheme="minorHAnsi" w:hAnsiTheme="minorHAnsi" w:cs="Arial"/>
          <w:sz w:val="24"/>
        </w:rPr>
        <w:t>l</w:t>
      </w:r>
      <w:r w:rsidRPr="00962547">
        <w:rPr>
          <w:rFonts w:asciiTheme="minorHAnsi" w:hAnsiTheme="minorHAnsi" w:cs="Arial"/>
          <w:sz w:val="24"/>
        </w:rPr>
        <w:t xml:space="preserve"> mérje az erősítő be- és kimeneti feszültségeit és fázistolását.</w:t>
      </w:r>
    </w:p>
    <w:p w:rsidR="00C65E4D" w:rsidRPr="00962547" w:rsidRDefault="006567D4" w:rsidP="006567D4">
      <w:pPr>
        <w:pStyle w:val="PlainText"/>
        <w:numPr>
          <w:ilvl w:val="0"/>
          <w:numId w:val="20"/>
        </w:numPr>
        <w:tabs>
          <w:tab w:val="clear" w:pos="360"/>
          <w:tab w:val="num" w:pos="1069"/>
        </w:tabs>
        <w:ind w:left="1069"/>
        <w:jc w:val="both"/>
        <w:rPr>
          <w:rFonts w:asciiTheme="minorHAnsi" w:hAnsiTheme="minorHAnsi" w:cs="Arial"/>
          <w:sz w:val="24"/>
          <w:szCs w:val="24"/>
        </w:rPr>
      </w:pPr>
      <w:r w:rsidRPr="00962547">
        <w:rPr>
          <w:rFonts w:asciiTheme="minorHAnsi" w:hAnsiTheme="minorHAnsi" w:cs="Arial"/>
          <w:sz w:val="24"/>
          <w:szCs w:val="24"/>
        </w:rPr>
        <w:t>Mérési eredményei alapján</w:t>
      </w:r>
      <w:r w:rsidR="000831AE" w:rsidRPr="00962547">
        <w:rPr>
          <w:rFonts w:asciiTheme="minorHAnsi" w:hAnsiTheme="minorHAnsi" w:cs="Arial"/>
          <w:sz w:val="24"/>
          <w:szCs w:val="24"/>
        </w:rPr>
        <w:t xml:space="preserve"> </w:t>
      </w:r>
      <w:r w:rsidRPr="00962547">
        <w:rPr>
          <w:rFonts w:asciiTheme="minorHAnsi" w:hAnsiTheme="minorHAnsi" w:cs="Arial"/>
          <w:sz w:val="24"/>
          <w:szCs w:val="24"/>
        </w:rPr>
        <w:t>k</w:t>
      </w:r>
      <w:r w:rsidR="00C65E4D" w:rsidRPr="00962547">
        <w:rPr>
          <w:rFonts w:asciiTheme="minorHAnsi" w:hAnsiTheme="minorHAnsi" w:cs="Arial"/>
          <w:sz w:val="24"/>
          <w:szCs w:val="24"/>
        </w:rPr>
        <w:t xml:space="preserve">özös diagramban </w:t>
      </w:r>
      <w:r w:rsidRPr="00962547">
        <w:rPr>
          <w:rFonts w:asciiTheme="minorHAnsi" w:hAnsiTheme="minorHAnsi" w:cs="Arial"/>
          <w:sz w:val="24"/>
          <w:szCs w:val="24"/>
        </w:rPr>
        <w:t xml:space="preserve"> ábrázolja</w:t>
      </w:r>
      <w:r w:rsidR="00C65E4D" w:rsidRPr="00962547">
        <w:rPr>
          <w:rFonts w:asciiTheme="minorHAnsi" w:hAnsiTheme="minorHAnsi" w:cs="Arial"/>
          <w:sz w:val="24"/>
          <w:szCs w:val="24"/>
        </w:rPr>
        <w:t xml:space="preserve"> az invertáló, a neminvertáló és a </w:t>
      </w:r>
      <w:r w:rsidR="00D677C9" w:rsidRPr="00962547">
        <w:rPr>
          <w:rFonts w:asciiTheme="minorHAnsi" w:hAnsiTheme="minorHAnsi" w:cs="Arial"/>
          <w:sz w:val="24"/>
          <w:szCs w:val="24"/>
        </w:rPr>
        <w:t>közösmodusú feszültségerősítések</w:t>
      </w:r>
      <w:r w:rsidRPr="00962547">
        <w:rPr>
          <w:rFonts w:asciiTheme="minorHAnsi" w:hAnsiTheme="minorHAnsi" w:cs="Arial"/>
          <w:sz w:val="24"/>
          <w:szCs w:val="24"/>
        </w:rPr>
        <w:t>et.</w:t>
      </w:r>
      <w:r w:rsidR="00D677C9" w:rsidRPr="00962547">
        <w:rPr>
          <w:rFonts w:asciiTheme="minorHAnsi" w:hAnsiTheme="minorHAnsi" w:cs="Arial"/>
          <w:sz w:val="24"/>
          <w:szCs w:val="24"/>
        </w:rPr>
        <w:t xml:space="preserve"> </w:t>
      </w:r>
    </w:p>
    <w:p w:rsidR="00C65E4D" w:rsidRPr="00962547" w:rsidRDefault="00C65E4D" w:rsidP="00C65E4D">
      <w:pPr>
        <w:pStyle w:val="PlainText"/>
        <w:jc w:val="both"/>
        <w:rPr>
          <w:rFonts w:asciiTheme="minorHAnsi" w:hAnsiTheme="minorHAnsi" w:cs="Arial"/>
          <w:sz w:val="24"/>
          <w:szCs w:val="24"/>
        </w:rPr>
      </w:pPr>
    </w:p>
    <w:p w:rsidR="00870125" w:rsidRPr="00962547" w:rsidRDefault="00870125" w:rsidP="00C65E4D">
      <w:pPr>
        <w:pStyle w:val="PlainText"/>
        <w:jc w:val="both"/>
        <w:rPr>
          <w:rFonts w:asciiTheme="minorHAnsi" w:hAnsiTheme="minorHAnsi" w:cs="Arial"/>
          <w:sz w:val="24"/>
          <w:szCs w:val="24"/>
        </w:rPr>
      </w:pPr>
    </w:p>
    <w:p w:rsidR="00870125" w:rsidRPr="00962547" w:rsidRDefault="00870125" w:rsidP="00C65E4D">
      <w:pPr>
        <w:pStyle w:val="PlainText"/>
        <w:jc w:val="both"/>
        <w:rPr>
          <w:rFonts w:asciiTheme="minorHAnsi" w:hAnsiTheme="minorHAnsi" w:cs="Arial"/>
          <w:sz w:val="24"/>
          <w:szCs w:val="24"/>
        </w:rPr>
      </w:pPr>
    </w:p>
    <w:p w:rsidR="00222EFA" w:rsidRPr="00962547" w:rsidRDefault="00222EFA">
      <w:pPr>
        <w:pStyle w:val="PlainText"/>
        <w:numPr>
          <w:ilvl w:val="0"/>
          <w:numId w:val="8"/>
        </w:numPr>
        <w:spacing w:before="120"/>
        <w:jc w:val="both"/>
        <w:rPr>
          <w:rFonts w:asciiTheme="minorHAnsi" w:hAnsiTheme="minorHAnsi" w:cs="Arial"/>
          <w:b/>
          <w:sz w:val="24"/>
        </w:rPr>
      </w:pPr>
      <w:r w:rsidRPr="00962547">
        <w:rPr>
          <w:rFonts w:asciiTheme="minorHAnsi" w:hAnsiTheme="minorHAnsi" w:cs="Arial"/>
          <w:b/>
          <w:sz w:val="24"/>
        </w:rPr>
        <w:t>Nem invertáló erősítő frekvencia és időtartománybeli viselkedése</w:t>
      </w:r>
    </w:p>
    <w:p w:rsidR="00870125" w:rsidRPr="00962547" w:rsidRDefault="00870125" w:rsidP="00870125">
      <w:pPr>
        <w:pStyle w:val="PlainText"/>
        <w:spacing w:before="120"/>
        <w:ind w:left="360"/>
        <w:jc w:val="both"/>
        <w:rPr>
          <w:rFonts w:asciiTheme="minorHAnsi" w:hAnsiTheme="minorHAnsi" w:cs="Arial"/>
          <w:b/>
          <w:sz w:val="24"/>
        </w:rPr>
      </w:pPr>
    </w:p>
    <w:p w:rsidR="00222EFA" w:rsidRPr="00962547" w:rsidRDefault="00222EFA">
      <w:pPr>
        <w:pStyle w:val="PlainText"/>
        <w:numPr>
          <w:ilvl w:val="0"/>
          <w:numId w:val="31"/>
        </w:numPr>
        <w:tabs>
          <w:tab w:val="clear" w:pos="360"/>
          <w:tab w:val="num" w:pos="720"/>
        </w:tabs>
        <w:ind w:left="720"/>
        <w:jc w:val="both"/>
        <w:rPr>
          <w:rFonts w:asciiTheme="minorHAnsi" w:hAnsiTheme="minorHAnsi" w:cs="Arial"/>
          <w:sz w:val="24"/>
        </w:rPr>
      </w:pPr>
      <w:r w:rsidRPr="00962547">
        <w:rPr>
          <w:rFonts w:asciiTheme="minorHAnsi" w:hAnsiTheme="minorHAnsi" w:cs="Arial"/>
          <w:sz w:val="24"/>
        </w:rPr>
        <w:t>Két időállandós műveleti erősítő frekvencia független hálózattal történő</w:t>
      </w:r>
      <w:r w:rsidR="002D7663" w:rsidRPr="00962547">
        <w:rPr>
          <w:rFonts w:asciiTheme="minorHAnsi" w:hAnsiTheme="minorHAnsi" w:cs="Arial"/>
          <w:sz w:val="24"/>
        </w:rPr>
        <w:t xml:space="preserve"> </w:t>
      </w:r>
      <w:r w:rsidRPr="00962547">
        <w:rPr>
          <w:rFonts w:asciiTheme="minorHAnsi" w:hAnsiTheme="minorHAnsi" w:cs="Arial"/>
          <w:sz w:val="24"/>
        </w:rPr>
        <w:t>visszacsatolásával kialakított mérőerősítő kapcsolás frekvencia- és időtartománybeli viselkedése jelentősen eltér az egy időállandós erősítőt és tisztán ohmikus visszacsatoló hálózatot tartalmazó kapcsolásétól. Ennek tanulmányozására egy külső frekvencia kompenzálású műveleti erősítővel felépített neminvertáló mérőerősítő kapcsolás szolgál. A kompenzálás hatása invertáló vagy mérőerősítő kapcsolás esetében is hasonló eredményre vezet.</w:t>
      </w:r>
    </w:p>
    <w:p w:rsidR="00222EFA" w:rsidRPr="00962547" w:rsidRDefault="00222EFA">
      <w:pPr>
        <w:pStyle w:val="PlainText"/>
        <w:numPr>
          <w:ilvl w:val="0"/>
          <w:numId w:val="30"/>
        </w:numPr>
        <w:tabs>
          <w:tab w:val="clear" w:pos="360"/>
          <w:tab w:val="num" w:pos="720"/>
        </w:tabs>
        <w:ind w:left="720"/>
        <w:jc w:val="both"/>
        <w:rPr>
          <w:rFonts w:asciiTheme="minorHAnsi" w:hAnsiTheme="minorHAnsi" w:cs="Arial"/>
          <w:sz w:val="24"/>
        </w:rPr>
      </w:pPr>
      <w:r w:rsidRPr="00962547">
        <w:rPr>
          <w:rFonts w:asciiTheme="minorHAnsi" w:hAnsiTheme="minorHAnsi" w:cs="Arial"/>
          <w:sz w:val="24"/>
        </w:rPr>
        <w:t>A mérési összeállítás megegyezik a</w:t>
      </w:r>
      <w:r w:rsidR="00A92C0D" w:rsidRPr="00962547">
        <w:rPr>
          <w:rFonts w:asciiTheme="minorHAnsi" w:hAnsiTheme="minorHAnsi" w:cs="Arial"/>
          <w:sz w:val="24"/>
        </w:rPr>
        <w:t xml:space="preserve"> </w:t>
      </w:r>
      <w:r w:rsidR="00A92C0D" w:rsidRPr="00962547">
        <w:rPr>
          <w:rFonts w:asciiTheme="minorHAnsi" w:hAnsiTheme="minorHAnsi" w:cs="Arial"/>
          <w:b/>
          <w:sz w:val="24"/>
        </w:rPr>
        <w:t>2</w:t>
      </w:r>
      <w:r w:rsidRPr="00962547">
        <w:rPr>
          <w:rFonts w:asciiTheme="minorHAnsi" w:hAnsiTheme="minorHAnsi" w:cs="Arial"/>
          <w:b/>
          <w:sz w:val="24"/>
        </w:rPr>
        <w:t>.1.</w:t>
      </w:r>
      <w:r w:rsidRPr="00962547">
        <w:rPr>
          <w:rFonts w:asciiTheme="minorHAnsi" w:hAnsiTheme="minorHAnsi" w:cs="Arial"/>
          <w:sz w:val="24"/>
        </w:rPr>
        <w:t xml:space="preserve"> alattival, eltérés annyi, hogy mivel a bemeneti osztó </w:t>
      </w:r>
      <w:r w:rsidRPr="00962547">
        <w:rPr>
          <w:rFonts w:asciiTheme="minorHAnsi" w:hAnsiTheme="minorHAnsi" w:cs="Arial"/>
          <w:b/>
          <w:sz w:val="24"/>
        </w:rPr>
        <w:sym w:font="Symbol" w:char="F061"/>
      </w:r>
      <w:r w:rsidRPr="00962547">
        <w:rPr>
          <w:rFonts w:asciiTheme="minorHAnsi" w:hAnsiTheme="minorHAnsi" w:cs="Arial"/>
          <w:sz w:val="24"/>
        </w:rPr>
        <w:t xml:space="preserve"> osztásaránya a kapcsoló minden állásában megegyezik a </w:t>
      </w:r>
      <w:r w:rsidRPr="00962547">
        <w:rPr>
          <w:rFonts w:asciiTheme="minorHAnsi" w:hAnsiTheme="minorHAnsi" w:cs="Arial"/>
          <w:b/>
          <w:sz w:val="24"/>
        </w:rPr>
        <w:sym w:font="Symbol" w:char="F062"/>
      </w:r>
      <w:r w:rsidRPr="00962547">
        <w:rPr>
          <w:rFonts w:asciiTheme="minorHAnsi" w:hAnsiTheme="minorHAnsi" w:cs="Arial"/>
          <w:sz w:val="24"/>
        </w:rPr>
        <w:t xml:space="preserve"> visszacsatolási tényezővel a kapcsolás eredő feszültségerősítése </w:t>
      </w:r>
      <w:r w:rsidRPr="00962547">
        <w:rPr>
          <w:rFonts w:asciiTheme="minorHAnsi" w:hAnsiTheme="minorHAnsi" w:cs="Arial"/>
          <w:b/>
          <w:sz w:val="24"/>
        </w:rPr>
        <w:t>A=1 (0dB)</w:t>
      </w:r>
      <w:r w:rsidRPr="00962547">
        <w:rPr>
          <w:rFonts w:asciiTheme="minorHAnsi" w:hAnsiTheme="minorHAnsi" w:cs="Arial"/>
          <w:sz w:val="24"/>
        </w:rPr>
        <w:t xml:space="preserve"> azonos, csak a </w:t>
      </w:r>
      <w:r w:rsidRPr="00962547">
        <w:rPr>
          <w:rFonts w:asciiTheme="minorHAnsi" w:hAnsiTheme="minorHAnsi" w:cs="Arial"/>
          <w:b/>
          <w:sz w:val="24"/>
        </w:rPr>
        <w:t>H=A</w:t>
      </w:r>
      <w:r w:rsidRPr="00962547">
        <w:rPr>
          <w:rFonts w:asciiTheme="minorHAnsi" w:hAnsiTheme="minorHAnsi" w:cs="Arial"/>
          <w:b/>
          <w:sz w:val="24"/>
        </w:rPr>
        <w:sym w:font="Symbol" w:char="F062"/>
      </w:r>
      <w:r w:rsidRPr="00962547">
        <w:rPr>
          <w:rFonts w:asciiTheme="minorHAnsi" w:hAnsiTheme="minorHAnsi" w:cs="Arial"/>
          <w:sz w:val="24"/>
        </w:rPr>
        <w:t xml:space="preserve"> hurokerősítés változik, és ennek eredményeként az erősítő frekvenciatartománybeli viselkedése is.</w:t>
      </w:r>
    </w:p>
    <w:p w:rsidR="00222EFA" w:rsidRPr="00962547" w:rsidRDefault="00222EFA">
      <w:pPr>
        <w:pStyle w:val="PlainText"/>
        <w:jc w:val="both"/>
        <w:rPr>
          <w:rFonts w:asciiTheme="minorHAnsi" w:hAnsiTheme="minorHAnsi" w:cs="Arial"/>
          <w:b/>
          <w:sz w:val="24"/>
        </w:rPr>
      </w:pPr>
    </w:p>
    <w:p w:rsidR="00222EFA" w:rsidRPr="00962547" w:rsidRDefault="001F78C9" w:rsidP="00A92C0D">
      <w:pPr>
        <w:pStyle w:val="PlainText"/>
        <w:keepNext/>
        <w:jc w:val="center"/>
        <w:rPr>
          <w:rFonts w:asciiTheme="minorHAnsi" w:hAnsiTheme="minorHAnsi" w:cs="Arial"/>
        </w:rPr>
      </w:pPr>
      <w:r w:rsidRPr="00962547">
        <w:rPr>
          <w:rFonts w:asciiTheme="minorHAnsi" w:hAnsiTheme="minorHAnsi" w:cs="Arial"/>
          <w:noProof/>
          <w:lang w:eastAsia="hu-HU"/>
        </w:rPr>
        <w:lastRenderedPageBreak/>
        <w:drawing>
          <wp:inline distT="0" distB="0" distL="0" distR="0" wp14:anchorId="4F2959AE" wp14:editId="00623790">
            <wp:extent cx="3594100" cy="2573020"/>
            <wp:effectExtent l="19050" t="0" r="6350" b="0"/>
            <wp:docPr id="2" name="Kép 2" descr="E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42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100" cy="2573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2C0D" w:rsidRPr="00962547" w:rsidRDefault="009F7E2D" w:rsidP="00A92C0D">
      <w:pPr>
        <w:pStyle w:val="PlainText"/>
        <w:jc w:val="center"/>
        <w:rPr>
          <w:rFonts w:asciiTheme="minorHAnsi" w:hAnsiTheme="minorHAnsi" w:cs="Arial"/>
        </w:rPr>
      </w:pPr>
      <w:r w:rsidRPr="00962547">
        <w:rPr>
          <w:rFonts w:asciiTheme="minorHAnsi" w:hAnsiTheme="minorHAnsi" w:cs="Arial"/>
          <w:b/>
        </w:rPr>
        <w:t>A MÉRENDŐ</w:t>
      </w:r>
      <w:r w:rsidR="00A92C0D" w:rsidRPr="00962547">
        <w:rPr>
          <w:rFonts w:asciiTheme="minorHAnsi" w:hAnsiTheme="minorHAnsi" w:cs="Arial"/>
          <w:b/>
        </w:rPr>
        <w:t xml:space="preserve"> ERŐSÍTŐ KAPCSOLÁS</w:t>
      </w:r>
    </w:p>
    <w:p w:rsidR="00222EFA" w:rsidRPr="00962547" w:rsidRDefault="00222EFA">
      <w:pPr>
        <w:pStyle w:val="PlainText"/>
        <w:jc w:val="center"/>
        <w:rPr>
          <w:rFonts w:asciiTheme="minorHAnsi" w:hAnsiTheme="minorHAnsi" w:cs="Arial"/>
          <w:sz w:val="24"/>
        </w:rPr>
      </w:pPr>
    </w:p>
    <w:p w:rsidR="00222EFA" w:rsidRPr="00962547" w:rsidRDefault="00222EFA">
      <w:pPr>
        <w:pStyle w:val="PlainText"/>
        <w:jc w:val="both"/>
        <w:rPr>
          <w:rFonts w:asciiTheme="minorHAnsi" w:hAnsiTheme="minorHAnsi" w:cs="Arial"/>
          <w:b/>
          <w:sz w:val="24"/>
        </w:rPr>
      </w:pPr>
      <w:r w:rsidRPr="00962547">
        <w:rPr>
          <w:rFonts w:asciiTheme="minorHAnsi" w:hAnsiTheme="minorHAnsi" w:cs="Arial"/>
          <w:b/>
          <w:sz w:val="24"/>
        </w:rPr>
        <w:t>3.1. Visszacsatolt erősítők időtartománybeli mérése (tranziens vizsgálat)</w:t>
      </w:r>
    </w:p>
    <w:p w:rsidR="00222EFA" w:rsidRPr="00962547" w:rsidRDefault="00222EFA">
      <w:pPr>
        <w:pStyle w:val="PlainText"/>
        <w:ind w:firstLine="709"/>
        <w:jc w:val="both"/>
        <w:rPr>
          <w:rFonts w:asciiTheme="minorHAnsi" w:hAnsiTheme="minorHAnsi" w:cs="Arial"/>
          <w:sz w:val="24"/>
        </w:rPr>
      </w:pPr>
    </w:p>
    <w:p w:rsidR="00222EFA" w:rsidRPr="00962547" w:rsidRDefault="00222EFA" w:rsidP="00535B0A">
      <w:pPr>
        <w:pStyle w:val="PlainText"/>
        <w:numPr>
          <w:ilvl w:val="0"/>
          <w:numId w:val="34"/>
        </w:numPr>
        <w:tabs>
          <w:tab w:val="clear" w:pos="360"/>
          <w:tab w:val="num" w:pos="1069"/>
        </w:tabs>
        <w:ind w:left="1069"/>
        <w:jc w:val="both"/>
        <w:rPr>
          <w:rFonts w:asciiTheme="minorHAnsi" w:hAnsiTheme="minorHAnsi" w:cs="Arial"/>
          <w:sz w:val="24"/>
        </w:rPr>
      </w:pPr>
      <w:r w:rsidRPr="00962547">
        <w:rPr>
          <w:rFonts w:asciiTheme="minorHAnsi" w:hAnsiTheme="minorHAnsi" w:cs="Arial"/>
          <w:sz w:val="24"/>
        </w:rPr>
        <w:t>Oszcilloszkóppal mérje a kapcsolás be- és kimeneti</w:t>
      </w:r>
      <w:r w:rsidR="00C70560" w:rsidRPr="00962547">
        <w:rPr>
          <w:rFonts w:asciiTheme="minorHAnsi" w:hAnsiTheme="minorHAnsi" w:cs="Arial"/>
          <w:sz w:val="24"/>
        </w:rPr>
        <w:t xml:space="preserve"> feszültségét.</w:t>
      </w:r>
    </w:p>
    <w:p w:rsidR="00222EFA" w:rsidRPr="00962547" w:rsidRDefault="00222EFA" w:rsidP="00535B0A">
      <w:pPr>
        <w:pStyle w:val="PlainText"/>
        <w:ind w:left="1069"/>
        <w:jc w:val="both"/>
        <w:rPr>
          <w:rFonts w:asciiTheme="minorHAnsi" w:hAnsiTheme="minorHAnsi" w:cs="Arial"/>
          <w:sz w:val="24"/>
        </w:rPr>
      </w:pPr>
      <w:r w:rsidRPr="00962547">
        <w:rPr>
          <w:rFonts w:asciiTheme="minorHAnsi" w:hAnsiTheme="minorHAnsi" w:cs="Arial"/>
          <w:sz w:val="24"/>
        </w:rPr>
        <w:t xml:space="preserve">A panelen beállítható </w:t>
      </w:r>
      <w:r w:rsidRPr="00962547">
        <w:rPr>
          <w:rFonts w:asciiTheme="minorHAnsi" w:hAnsiTheme="minorHAnsi" w:cs="Arial"/>
          <w:b/>
          <w:sz w:val="24"/>
        </w:rPr>
        <w:t>A*= 1/</w:t>
      </w:r>
      <w:r w:rsidRPr="00962547">
        <w:rPr>
          <w:rFonts w:asciiTheme="minorHAnsi" w:hAnsiTheme="minorHAnsi" w:cs="Arial"/>
          <w:b/>
          <w:sz w:val="24"/>
        </w:rPr>
        <w:sym w:font="Symbol" w:char="F062"/>
      </w:r>
      <w:r w:rsidRPr="00962547">
        <w:rPr>
          <w:rFonts w:asciiTheme="minorHAnsi" w:hAnsiTheme="minorHAnsi" w:cs="Arial"/>
          <w:sz w:val="24"/>
        </w:rPr>
        <w:t xml:space="preserve"> értékek a következők: </w:t>
      </w:r>
      <w:r w:rsidRPr="00962547">
        <w:rPr>
          <w:rFonts w:asciiTheme="minorHAnsi" w:hAnsiTheme="minorHAnsi" w:cs="Arial"/>
          <w:b/>
          <w:sz w:val="24"/>
        </w:rPr>
        <w:t>1, 10, 20, 50.</w:t>
      </w:r>
    </w:p>
    <w:p w:rsidR="009F7E2D" w:rsidRPr="00962547" w:rsidRDefault="009F7E2D" w:rsidP="009F7E2D">
      <w:pPr>
        <w:pStyle w:val="PlainText"/>
        <w:ind w:left="1069"/>
        <w:jc w:val="both"/>
        <w:rPr>
          <w:rFonts w:asciiTheme="minorHAnsi" w:hAnsiTheme="minorHAnsi" w:cs="Arial"/>
          <w:sz w:val="24"/>
        </w:rPr>
      </w:pPr>
      <w:r w:rsidRPr="00962547">
        <w:rPr>
          <w:rFonts w:asciiTheme="minorHAnsi" w:hAnsiTheme="minorHAnsi" w:cs="Arial"/>
          <w:sz w:val="24"/>
        </w:rPr>
        <w:t xml:space="preserve">A mérést kis amplitúdójú merőjellel (kb </w:t>
      </w:r>
      <w:r w:rsidRPr="00962547">
        <w:rPr>
          <w:rFonts w:asciiTheme="minorHAnsi" w:hAnsiTheme="minorHAnsi" w:cs="Arial"/>
          <w:b/>
          <w:sz w:val="24"/>
        </w:rPr>
        <w:t>3 Vp</w:t>
      </w:r>
      <w:r w:rsidRPr="00962547">
        <w:rPr>
          <w:rFonts w:asciiTheme="minorHAnsi" w:hAnsiTheme="minorHAnsi" w:cs="Arial"/>
          <w:sz w:val="24"/>
        </w:rPr>
        <w:t xml:space="preserve">) végezze nehogy a </w:t>
      </w:r>
      <w:r w:rsidRPr="00962547">
        <w:rPr>
          <w:rFonts w:asciiTheme="minorHAnsi" w:hAnsiTheme="minorHAnsi" w:cs="Arial"/>
          <w:b/>
          <w:sz w:val="24"/>
        </w:rPr>
        <w:t>Slew Rate</w:t>
      </w:r>
      <w:r w:rsidRPr="00962547">
        <w:rPr>
          <w:rFonts w:asciiTheme="minorHAnsi" w:hAnsiTheme="minorHAnsi" w:cs="Arial"/>
          <w:sz w:val="24"/>
        </w:rPr>
        <w:t xml:space="preserve"> ill. a kivezérlés határfrekvenciája korlátozza az erősítő kivezérelhetőséget.</w:t>
      </w:r>
    </w:p>
    <w:p w:rsidR="00222EFA" w:rsidRPr="00962547" w:rsidRDefault="00222EFA">
      <w:pPr>
        <w:pStyle w:val="PlainText"/>
        <w:jc w:val="both"/>
        <w:rPr>
          <w:rFonts w:asciiTheme="minorHAnsi" w:hAnsiTheme="minorHAnsi" w:cs="Arial"/>
          <w:sz w:val="24"/>
        </w:rPr>
      </w:pPr>
    </w:p>
    <w:p w:rsidR="00222EFA" w:rsidRPr="00962547" w:rsidRDefault="002D7663" w:rsidP="00535B0A">
      <w:pPr>
        <w:pStyle w:val="PlainText"/>
        <w:numPr>
          <w:ilvl w:val="0"/>
          <w:numId w:val="32"/>
        </w:numPr>
        <w:tabs>
          <w:tab w:val="clear" w:pos="360"/>
          <w:tab w:val="num" w:pos="1069"/>
        </w:tabs>
        <w:spacing w:after="120"/>
        <w:ind w:left="1069"/>
        <w:jc w:val="both"/>
        <w:rPr>
          <w:rFonts w:asciiTheme="minorHAnsi" w:hAnsiTheme="minorHAnsi" w:cs="Arial"/>
          <w:sz w:val="24"/>
          <w:szCs w:val="24"/>
        </w:rPr>
      </w:pPr>
      <w:r w:rsidRPr="00962547">
        <w:rPr>
          <w:rFonts w:asciiTheme="minorHAnsi" w:hAnsiTheme="minorHAnsi" w:cs="Arial"/>
          <w:sz w:val="24"/>
          <w:szCs w:val="24"/>
        </w:rPr>
        <w:t>Mérje</w:t>
      </w:r>
      <w:r w:rsidR="00A92C0D" w:rsidRPr="00962547">
        <w:rPr>
          <w:rFonts w:asciiTheme="minorHAnsi" w:hAnsiTheme="minorHAnsi" w:cs="Arial"/>
          <w:sz w:val="24"/>
          <w:szCs w:val="24"/>
        </w:rPr>
        <w:t xml:space="preserve"> a kapcsolás négyszögjel-átvitelét </w:t>
      </w:r>
      <w:r w:rsidRPr="00962547">
        <w:rPr>
          <w:rFonts w:asciiTheme="minorHAnsi" w:hAnsiTheme="minorHAnsi" w:cs="Arial"/>
          <w:sz w:val="24"/>
          <w:szCs w:val="24"/>
        </w:rPr>
        <w:t xml:space="preserve">az erősítő </w:t>
      </w:r>
      <w:r w:rsidRPr="00962547">
        <w:rPr>
          <w:rFonts w:asciiTheme="minorHAnsi" w:hAnsiTheme="minorHAnsi" w:cs="Arial"/>
          <w:b/>
          <w:sz w:val="24"/>
          <w:szCs w:val="24"/>
        </w:rPr>
        <w:t>20x</w:t>
      </w:r>
      <w:r w:rsidRPr="00962547">
        <w:rPr>
          <w:rFonts w:asciiTheme="minorHAnsi" w:hAnsiTheme="minorHAnsi" w:cs="Arial"/>
          <w:sz w:val="24"/>
          <w:szCs w:val="24"/>
        </w:rPr>
        <w:t xml:space="preserve"> állásában </w:t>
      </w:r>
      <w:r w:rsidR="00A92C0D" w:rsidRPr="00962547">
        <w:rPr>
          <w:rFonts w:asciiTheme="minorHAnsi" w:hAnsiTheme="minorHAnsi" w:cs="Arial"/>
          <w:sz w:val="24"/>
          <w:szCs w:val="24"/>
        </w:rPr>
        <w:t xml:space="preserve">és a </w:t>
      </w:r>
      <w:r w:rsidR="00A92C0D" w:rsidRPr="00962547">
        <w:rPr>
          <w:rStyle w:val="LABkiemeles"/>
          <w:rFonts w:asciiTheme="minorHAnsi" w:hAnsiTheme="minorHAnsi" w:cs="Arial"/>
          <w:b/>
          <w:i w:val="0"/>
          <w:sz w:val="24"/>
          <w:szCs w:val="24"/>
        </w:rPr>
        <w:t>C</w:t>
      </w:r>
      <w:r w:rsidR="00A92C0D" w:rsidRPr="00962547">
        <w:rPr>
          <w:rStyle w:val="LABkiemeles"/>
          <w:rFonts w:asciiTheme="minorHAnsi" w:hAnsiTheme="minorHAnsi" w:cs="Arial"/>
          <w:b/>
          <w:sz w:val="24"/>
          <w:szCs w:val="24"/>
          <w:vertAlign w:val="subscript"/>
        </w:rPr>
        <w:t>k</w:t>
      </w:r>
      <w:r w:rsidR="00A92C0D" w:rsidRPr="00962547">
        <w:rPr>
          <w:rFonts w:asciiTheme="minorHAnsi" w:hAnsiTheme="minorHAnsi" w:cs="Arial"/>
          <w:sz w:val="24"/>
          <w:szCs w:val="24"/>
        </w:rPr>
        <w:t xml:space="preserve"> </w:t>
      </w:r>
      <w:r w:rsidR="0059187E" w:rsidRPr="00962547">
        <w:rPr>
          <w:rFonts w:asciiTheme="minorHAnsi" w:hAnsiTheme="minorHAnsi" w:cs="Arial"/>
          <w:sz w:val="24"/>
          <w:szCs w:val="24"/>
        </w:rPr>
        <w:t>k</w:t>
      </w:r>
      <w:r w:rsidR="009F7E2D" w:rsidRPr="00962547">
        <w:rPr>
          <w:rFonts w:asciiTheme="minorHAnsi" w:hAnsiTheme="minorHAnsi" w:cs="Arial"/>
          <w:sz w:val="24"/>
          <w:szCs w:val="24"/>
        </w:rPr>
        <w:t>ompenzáló kapacitással állítson</w:t>
      </w:r>
      <w:r w:rsidR="00A92C0D" w:rsidRPr="00962547">
        <w:rPr>
          <w:rFonts w:asciiTheme="minorHAnsi" w:hAnsiTheme="minorHAnsi" w:cs="Arial"/>
          <w:sz w:val="24"/>
          <w:szCs w:val="24"/>
        </w:rPr>
        <w:t xml:space="preserve"> be túllövés</w:t>
      </w:r>
      <w:r w:rsidR="009F7E2D" w:rsidRPr="00962547">
        <w:rPr>
          <w:rFonts w:asciiTheme="minorHAnsi" w:hAnsiTheme="minorHAnsi" w:cs="Arial"/>
          <w:sz w:val="24"/>
          <w:szCs w:val="24"/>
        </w:rPr>
        <w:t xml:space="preserve"> </w:t>
      </w:r>
      <w:r w:rsidR="00A92C0D" w:rsidRPr="00962547">
        <w:rPr>
          <w:rFonts w:asciiTheme="minorHAnsi" w:hAnsiTheme="minorHAnsi" w:cs="Arial"/>
          <w:sz w:val="24"/>
          <w:szCs w:val="24"/>
        </w:rPr>
        <w:t>mentes átvitelt!</w:t>
      </w:r>
    </w:p>
    <w:p w:rsidR="0059187E" w:rsidRPr="00962547" w:rsidRDefault="0059187E" w:rsidP="0059187E">
      <w:pPr>
        <w:pStyle w:val="PlainText"/>
        <w:jc w:val="both"/>
        <w:rPr>
          <w:rFonts w:asciiTheme="minorHAnsi" w:hAnsiTheme="minorHAnsi" w:cs="Arial"/>
          <w:sz w:val="24"/>
        </w:rPr>
      </w:pPr>
    </w:p>
    <w:p w:rsidR="00222EFA" w:rsidRPr="00962547" w:rsidRDefault="0059187E" w:rsidP="00C70560">
      <w:pPr>
        <w:pStyle w:val="PlainText"/>
        <w:numPr>
          <w:ilvl w:val="0"/>
          <w:numId w:val="44"/>
        </w:numPr>
        <w:jc w:val="both"/>
        <w:rPr>
          <w:rFonts w:asciiTheme="minorHAnsi" w:hAnsiTheme="minorHAnsi" w:cs="Arial"/>
          <w:sz w:val="24"/>
        </w:rPr>
      </w:pPr>
      <w:r w:rsidRPr="00962547">
        <w:rPr>
          <w:rFonts w:asciiTheme="minorHAnsi" w:hAnsiTheme="minorHAnsi" w:cs="Arial"/>
          <w:sz w:val="24"/>
        </w:rPr>
        <w:t>A</w:t>
      </w:r>
      <w:r w:rsidR="00C70560" w:rsidRPr="00962547">
        <w:rPr>
          <w:rFonts w:asciiTheme="minorHAnsi" w:hAnsiTheme="minorHAnsi" w:cs="Arial"/>
          <w:sz w:val="24"/>
        </w:rPr>
        <w:t xml:space="preserve">z előbbiben </w:t>
      </w:r>
      <w:r w:rsidR="009F7E2D" w:rsidRPr="00962547">
        <w:rPr>
          <w:rFonts w:asciiTheme="minorHAnsi" w:hAnsiTheme="minorHAnsi" w:cs="Arial"/>
          <w:sz w:val="24"/>
        </w:rPr>
        <w:t xml:space="preserve">beállított </w:t>
      </w:r>
      <w:r w:rsidRPr="00962547">
        <w:rPr>
          <w:rStyle w:val="LABkiemeles"/>
          <w:rFonts w:asciiTheme="minorHAnsi" w:hAnsiTheme="minorHAnsi" w:cs="Arial"/>
          <w:b/>
          <w:i w:val="0"/>
          <w:sz w:val="24"/>
          <w:szCs w:val="24"/>
        </w:rPr>
        <w:t>C</w:t>
      </w:r>
      <w:r w:rsidRPr="00962547">
        <w:rPr>
          <w:rStyle w:val="LABkiemeles"/>
          <w:rFonts w:asciiTheme="minorHAnsi" w:hAnsiTheme="minorHAnsi" w:cs="Arial"/>
          <w:b/>
          <w:sz w:val="24"/>
          <w:szCs w:val="24"/>
          <w:vertAlign w:val="subscript"/>
        </w:rPr>
        <w:t>k</w:t>
      </w:r>
      <w:r w:rsidRPr="00962547">
        <w:rPr>
          <w:rFonts w:asciiTheme="minorHAnsi" w:hAnsiTheme="minorHAnsi" w:cs="Arial"/>
          <w:sz w:val="24"/>
          <w:szCs w:val="24"/>
        </w:rPr>
        <w:t xml:space="preserve"> kompenzáló kapaci</w:t>
      </w:r>
      <w:r w:rsidR="009F7E2D" w:rsidRPr="00962547">
        <w:rPr>
          <w:rFonts w:asciiTheme="minorHAnsi" w:hAnsiTheme="minorHAnsi" w:cs="Arial"/>
          <w:sz w:val="24"/>
          <w:szCs w:val="24"/>
        </w:rPr>
        <w:t>tással</w:t>
      </w:r>
      <w:r w:rsidR="00E637DC" w:rsidRPr="00962547">
        <w:rPr>
          <w:rFonts w:asciiTheme="minorHAnsi" w:hAnsiTheme="minorHAnsi" w:cs="Arial"/>
          <w:sz w:val="24"/>
          <w:szCs w:val="24"/>
        </w:rPr>
        <w:t xml:space="preserve"> </w:t>
      </w:r>
      <w:r w:rsidR="009F7E2D" w:rsidRPr="00962547">
        <w:rPr>
          <w:rFonts w:asciiTheme="minorHAnsi" w:hAnsiTheme="minorHAnsi" w:cs="Arial"/>
          <w:sz w:val="24"/>
          <w:szCs w:val="24"/>
        </w:rPr>
        <w:t xml:space="preserve">mérje </w:t>
      </w:r>
      <w:r w:rsidRPr="00962547">
        <w:rPr>
          <w:rFonts w:asciiTheme="minorHAnsi" w:hAnsiTheme="minorHAnsi" w:cs="Arial"/>
          <w:sz w:val="24"/>
          <w:szCs w:val="24"/>
        </w:rPr>
        <w:t xml:space="preserve"> meg a </w:t>
      </w:r>
      <w:r w:rsidR="00E637DC" w:rsidRPr="00962547">
        <w:rPr>
          <w:rFonts w:asciiTheme="minorHAnsi" w:hAnsiTheme="minorHAnsi" w:cs="Arial"/>
          <w:sz w:val="24"/>
          <w:szCs w:val="24"/>
        </w:rPr>
        <w:t xml:space="preserve"> kapcsoló többi </w:t>
      </w:r>
      <w:r w:rsidR="009F7E2D" w:rsidRPr="00962547">
        <w:rPr>
          <w:rFonts w:asciiTheme="minorHAnsi" w:hAnsiTheme="minorHAnsi" w:cs="Arial"/>
          <w:sz w:val="24"/>
          <w:szCs w:val="24"/>
        </w:rPr>
        <w:t xml:space="preserve">állásában is az erősítő négyszögjel átvitelét.  </w:t>
      </w:r>
    </w:p>
    <w:p w:rsidR="0059187E" w:rsidRPr="00962547" w:rsidRDefault="0059187E" w:rsidP="0059187E">
      <w:pPr>
        <w:pStyle w:val="PlainText"/>
        <w:jc w:val="both"/>
        <w:rPr>
          <w:rFonts w:asciiTheme="minorHAnsi" w:hAnsiTheme="minorHAnsi" w:cs="Arial"/>
          <w:sz w:val="24"/>
        </w:rPr>
      </w:pPr>
      <w:r w:rsidRPr="00962547">
        <w:rPr>
          <w:rFonts w:asciiTheme="minorHAnsi" w:hAnsiTheme="minorHAnsi" w:cs="Arial"/>
          <w:sz w:val="24"/>
        </w:rPr>
        <w:tab/>
      </w:r>
      <w:r w:rsidRPr="00962547">
        <w:rPr>
          <w:rFonts w:asciiTheme="minorHAnsi" w:hAnsiTheme="minorHAnsi" w:cs="Arial"/>
          <w:sz w:val="24"/>
        </w:rPr>
        <w:tab/>
      </w:r>
    </w:p>
    <w:p w:rsidR="00222EFA" w:rsidRPr="00962547" w:rsidRDefault="00870125" w:rsidP="00870125">
      <w:pPr>
        <w:pStyle w:val="PlainTex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09"/>
        <w:jc w:val="both"/>
        <w:rPr>
          <w:rFonts w:asciiTheme="minorHAnsi" w:hAnsiTheme="minorHAnsi" w:cs="Arial"/>
          <w:color w:val="FF0000"/>
          <w:sz w:val="24"/>
        </w:rPr>
      </w:pPr>
      <w:r w:rsidRPr="00962547">
        <w:rPr>
          <w:rFonts w:asciiTheme="minorHAnsi" w:hAnsiTheme="minorHAnsi" w:cs="Arial"/>
          <w:color w:val="FF0000"/>
          <w:sz w:val="24"/>
        </w:rPr>
        <w:t>Irja le tapasztalatait!</w:t>
      </w:r>
    </w:p>
    <w:p w:rsidR="00222EFA" w:rsidRPr="00962547" w:rsidRDefault="00222EFA">
      <w:pPr>
        <w:pStyle w:val="PlainText"/>
        <w:jc w:val="both"/>
        <w:rPr>
          <w:rFonts w:asciiTheme="minorHAnsi" w:hAnsiTheme="minorHAnsi" w:cs="Arial"/>
          <w:sz w:val="24"/>
        </w:rPr>
      </w:pPr>
    </w:p>
    <w:p w:rsidR="00C70560" w:rsidRPr="00962547" w:rsidRDefault="00C70560">
      <w:pPr>
        <w:pStyle w:val="PlainText"/>
        <w:jc w:val="both"/>
        <w:rPr>
          <w:rFonts w:asciiTheme="minorHAnsi" w:hAnsiTheme="minorHAnsi" w:cs="Arial"/>
          <w:sz w:val="24"/>
        </w:rPr>
      </w:pPr>
    </w:p>
    <w:p w:rsidR="00222EFA" w:rsidRPr="00962547" w:rsidRDefault="00222EFA">
      <w:pPr>
        <w:pStyle w:val="PlainText"/>
        <w:jc w:val="both"/>
        <w:rPr>
          <w:rFonts w:asciiTheme="minorHAnsi" w:hAnsiTheme="minorHAnsi" w:cs="Arial"/>
          <w:b/>
          <w:sz w:val="24"/>
        </w:rPr>
      </w:pPr>
      <w:r w:rsidRPr="00962547">
        <w:rPr>
          <w:rFonts w:asciiTheme="minorHAnsi" w:hAnsiTheme="minorHAnsi" w:cs="Arial"/>
          <w:b/>
          <w:sz w:val="24"/>
        </w:rPr>
        <w:t xml:space="preserve">3.2. Visszacsatolt erősítők frekvenciakompenzálása és Bode diagramjának mérése </w:t>
      </w:r>
    </w:p>
    <w:p w:rsidR="00222EFA" w:rsidRPr="00962547" w:rsidRDefault="00222EFA">
      <w:pPr>
        <w:pStyle w:val="PlainText"/>
        <w:jc w:val="both"/>
        <w:rPr>
          <w:rFonts w:asciiTheme="minorHAnsi" w:hAnsiTheme="minorHAnsi" w:cs="Arial"/>
          <w:b/>
          <w:sz w:val="24"/>
        </w:rPr>
      </w:pPr>
      <w:r w:rsidRPr="00962547">
        <w:rPr>
          <w:rFonts w:asciiTheme="minorHAnsi" w:hAnsiTheme="minorHAnsi" w:cs="Arial"/>
          <w:b/>
          <w:sz w:val="24"/>
        </w:rPr>
        <w:t xml:space="preserve"> </w:t>
      </w:r>
    </w:p>
    <w:p w:rsidR="00222EFA" w:rsidRPr="00962547" w:rsidRDefault="00222EFA">
      <w:pPr>
        <w:pStyle w:val="PlainText"/>
        <w:numPr>
          <w:ilvl w:val="0"/>
          <w:numId w:val="35"/>
        </w:numPr>
        <w:tabs>
          <w:tab w:val="clear" w:pos="360"/>
          <w:tab w:val="num" w:pos="1069"/>
        </w:tabs>
        <w:ind w:left="1069"/>
        <w:jc w:val="both"/>
        <w:rPr>
          <w:rFonts w:asciiTheme="minorHAnsi" w:hAnsiTheme="minorHAnsi" w:cs="Arial"/>
          <w:b/>
          <w:sz w:val="24"/>
        </w:rPr>
      </w:pPr>
      <w:r w:rsidRPr="00962547">
        <w:rPr>
          <w:rFonts w:asciiTheme="minorHAnsi" w:hAnsiTheme="minorHAnsi" w:cs="Arial"/>
          <w:b/>
          <w:sz w:val="24"/>
        </w:rPr>
        <w:t xml:space="preserve">A*=20 </w:t>
      </w:r>
      <w:r w:rsidRPr="00962547">
        <w:rPr>
          <w:rFonts w:asciiTheme="minorHAnsi" w:hAnsiTheme="minorHAnsi" w:cs="Arial"/>
          <w:sz w:val="24"/>
        </w:rPr>
        <w:t xml:space="preserve">állásban állítson be túllövés mentes átvitelt </w:t>
      </w:r>
      <w:r w:rsidRPr="00962547">
        <w:rPr>
          <w:rFonts w:asciiTheme="minorHAnsi" w:hAnsiTheme="minorHAnsi" w:cs="Arial"/>
          <w:b/>
          <w:sz w:val="24"/>
        </w:rPr>
        <w:t>C</w:t>
      </w:r>
      <w:r w:rsidRPr="00962547">
        <w:rPr>
          <w:rFonts w:asciiTheme="minorHAnsi" w:hAnsiTheme="minorHAnsi" w:cs="Arial"/>
          <w:b/>
        </w:rPr>
        <w:t>k</w:t>
      </w:r>
      <w:r w:rsidRPr="00962547">
        <w:rPr>
          <w:rFonts w:asciiTheme="minorHAnsi" w:hAnsiTheme="minorHAnsi" w:cs="Arial"/>
          <w:sz w:val="24"/>
        </w:rPr>
        <w:t xml:space="preserve"> kompenzáló kapacitással és mérje a mérőerősítő relatív amplitudó- és fázisdiagramját [a</w:t>
      </w:r>
      <w:r w:rsidRPr="00962547">
        <w:rPr>
          <w:rFonts w:asciiTheme="minorHAnsi" w:hAnsiTheme="minorHAnsi" w:cs="Arial"/>
          <w:sz w:val="16"/>
        </w:rPr>
        <w:t>(f)</w:t>
      </w:r>
      <w:r w:rsidRPr="00962547">
        <w:rPr>
          <w:rFonts w:asciiTheme="minorHAnsi" w:hAnsiTheme="minorHAnsi" w:cs="Arial"/>
          <w:sz w:val="24"/>
        </w:rPr>
        <w:t xml:space="preserve"> és </w:t>
      </w:r>
      <w:r w:rsidRPr="00962547">
        <w:rPr>
          <w:rFonts w:asciiTheme="minorHAnsi" w:hAnsiTheme="minorHAnsi" w:cs="Arial"/>
          <w:sz w:val="24"/>
        </w:rPr>
        <w:sym w:font="Symbol" w:char="F066"/>
      </w:r>
      <w:r w:rsidRPr="00962547">
        <w:rPr>
          <w:rFonts w:asciiTheme="minorHAnsi" w:hAnsiTheme="minorHAnsi" w:cs="Arial"/>
          <w:sz w:val="16"/>
        </w:rPr>
        <w:t>(f</w:t>
      </w:r>
      <w:r w:rsidRPr="00962547">
        <w:rPr>
          <w:rFonts w:asciiTheme="minorHAnsi" w:hAnsiTheme="minorHAnsi" w:cs="Arial"/>
          <w:sz w:val="24"/>
        </w:rPr>
        <w:t>)].</w:t>
      </w:r>
    </w:p>
    <w:p w:rsidR="00C70560" w:rsidRPr="00962547" w:rsidRDefault="00C70560" w:rsidP="00C70560">
      <w:pPr>
        <w:pStyle w:val="PlainText"/>
        <w:ind w:left="709"/>
        <w:jc w:val="both"/>
        <w:rPr>
          <w:rFonts w:asciiTheme="minorHAnsi" w:hAnsiTheme="minorHAnsi" w:cs="Arial"/>
          <w:b/>
          <w:sz w:val="24"/>
        </w:rPr>
      </w:pPr>
    </w:p>
    <w:p w:rsidR="00222EFA" w:rsidRPr="00962547" w:rsidRDefault="00222EFA">
      <w:pPr>
        <w:pStyle w:val="PlainText"/>
        <w:numPr>
          <w:ilvl w:val="0"/>
          <w:numId w:val="35"/>
        </w:numPr>
        <w:tabs>
          <w:tab w:val="clear" w:pos="360"/>
          <w:tab w:val="num" w:pos="1069"/>
        </w:tabs>
        <w:ind w:left="1069"/>
        <w:jc w:val="both"/>
        <w:rPr>
          <w:rFonts w:asciiTheme="minorHAnsi" w:hAnsiTheme="minorHAnsi" w:cs="Arial"/>
          <w:b/>
          <w:sz w:val="24"/>
        </w:rPr>
      </w:pPr>
      <w:r w:rsidRPr="00962547">
        <w:rPr>
          <w:rFonts w:asciiTheme="minorHAnsi" w:hAnsiTheme="minorHAnsi" w:cs="Arial"/>
          <w:sz w:val="24"/>
        </w:rPr>
        <w:t>Kapcsolja át az erősítést</w:t>
      </w:r>
      <w:r w:rsidRPr="00962547">
        <w:rPr>
          <w:rFonts w:asciiTheme="minorHAnsi" w:hAnsiTheme="minorHAnsi" w:cs="Arial"/>
          <w:b/>
          <w:sz w:val="24"/>
        </w:rPr>
        <w:t xml:space="preserve"> A*=10 </w:t>
      </w:r>
      <w:r w:rsidRPr="00962547">
        <w:rPr>
          <w:rFonts w:asciiTheme="minorHAnsi" w:hAnsiTheme="minorHAnsi" w:cs="Arial"/>
          <w:sz w:val="24"/>
        </w:rPr>
        <w:t>ill.</w:t>
      </w:r>
      <w:r w:rsidRPr="00962547">
        <w:rPr>
          <w:rFonts w:asciiTheme="minorHAnsi" w:hAnsiTheme="minorHAnsi" w:cs="Arial"/>
          <w:b/>
          <w:sz w:val="24"/>
        </w:rPr>
        <w:t xml:space="preserve"> A*=50 </w:t>
      </w:r>
      <w:r w:rsidRPr="00962547">
        <w:rPr>
          <w:rFonts w:asciiTheme="minorHAnsi" w:hAnsiTheme="minorHAnsi" w:cs="Arial"/>
          <w:sz w:val="24"/>
        </w:rPr>
        <w:t>állásba és ekkor is mérje a mérőerősítő relatív amplitudó- és fázisdiagramját [a</w:t>
      </w:r>
      <w:r w:rsidRPr="00962547">
        <w:rPr>
          <w:rFonts w:asciiTheme="minorHAnsi" w:hAnsiTheme="minorHAnsi" w:cs="Arial"/>
          <w:sz w:val="16"/>
        </w:rPr>
        <w:t>(f)</w:t>
      </w:r>
      <w:r w:rsidRPr="00962547">
        <w:rPr>
          <w:rFonts w:asciiTheme="minorHAnsi" w:hAnsiTheme="minorHAnsi" w:cs="Arial"/>
          <w:sz w:val="24"/>
        </w:rPr>
        <w:t xml:space="preserve"> és </w:t>
      </w:r>
      <w:r w:rsidRPr="00962547">
        <w:rPr>
          <w:rFonts w:asciiTheme="minorHAnsi" w:hAnsiTheme="minorHAnsi" w:cs="Arial"/>
          <w:sz w:val="24"/>
        </w:rPr>
        <w:sym w:font="Symbol" w:char="F066"/>
      </w:r>
      <w:r w:rsidRPr="00962547">
        <w:rPr>
          <w:rFonts w:asciiTheme="minorHAnsi" w:hAnsiTheme="minorHAnsi" w:cs="Arial"/>
          <w:sz w:val="16"/>
        </w:rPr>
        <w:t>(f</w:t>
      </w:r>
      <w:r w:rsidRPr="00962547">
        <w:rPr>
          <w:rFonts w:asciiTheme="minorHAnsi" w:hAnsiTheme="minorHAnsi" w:cs="Arial"/>
          <w:sz w:val="24"/>
        </w:rPr>
        <w:t xml:space="preserve">)], és ábrázolja azt az előbbi méréssel közös </w:t>
      </w:r>
      <w:r w:rsidR="00C70560" w:rsidRPr="00962547">
        <w:rPr>
          <w:rFonts w:asciiTheme="minorHAnsi" w:hAnsiTheme="minorHAnsi" w:cs="Arial"/>
          <w:sz w:val="24"/>
        </w:rPr>
        <w:t xml:space="preserve"> BODE </w:t>
      </w:r>
      <w:r w:rsidRPr="00962547">
        <w:rPr>
          <w:rFonts w:asciiTheme="minorHAnsi" w:hAnsiTheme="minorHAnsi" w:cs="Arial"/>
          <w:sz w:val="24"/>
        </w:rPr>
        <w:t>diagramban.</w:t>
      </w:r>
    </w:p>
    <w:sectPr w:rsidR="00222EFA" w:rsidRPr="00962547" w:rsidSect="007327A8">
      <w:headerReference w:type="even" r:id="rId29"/>
      <w:headerReference w:type="default" r:id="rId30"/>
      <w:footerReference w:type="default" r:id="rId31"/>
      <w:pgSz w:w="11906" w:h="16838"/>
      <w:pgMar w:top="1417" w:right="1152" w:bottom="1417" w:left="1152" w:header="720" w:footer="720" w:gutter="0"/>
      <w:pgNumType w:chapStyle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E3042" w:rsidRDefault="006E3042">
      <w:r>
        <w:separator/>
      </w:r>
    </w:p>
  </w:endnote>
  <w:endnote w:type="continuationSeparator" w:id="0">
    <w:p w:rsidR="006E3042" w:rsidRDefault="006E30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00007843" w:usb2="00000001" w:usb3="00000000" w:csb0="000001FF" w:csb1="00000000"/>
  </w:font>
  <w:font w:name="Courier New">
    <w:panose1 w:val="02070309020205020404"/>
    <w:charset w:val="EE"/>
    <w:family w:val="modern"/>
    <w:pitch w:val="fixed"/>
    <w:sig w:usb0="E0002AFF" w:usb1="40007843" w:usb2="00000001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00007843" w:usb2="00000001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2F15" w:rsidRDefault="00882F15">
    <w:pPr>
      <w:pStyle w:val="Footer"/>
      <w:pBdr>
        <w:top w:val="thinThickSmallGap" w:sz="24" w:space="1" w:color="622423" w:themeColor="accent2" w:themeShade="7F"/>
      </w:pBdr>
      <w:rPr>
        <w:rFonts w:asciiTheme="majorHAnsi" w:eastAsiaTheme="majorEastAsia" w:hAnsiTheme="majorHAnsi" w:cstheme="majorBidi"/>
      </w:rPr>
    </w:pPr>
    <w:r>
      <w:rPr>
        <w:rFonts w:asciiTheme="majorHAnsi" w:eastAsiaTheme="majorEastAsia" w:hAnsiTheme="majorHAnsi" w:cstheme="majorBidi"/>
      </w:rPr>
      <w:t>2011. március 16.</w:t>
    </w:r>
    <w:r>
      <w:rPr>
        <w:rFonts w:asciiTheme="majorHAnsi" w:eastAsiaTheme="majorEastAsia" w:hAnsiTheme="majorHAnsi" w:cstheme="majorBidi"/>
      </w:rPr>
      <w:ptab w:relativeTo="margin" w:alignment="right" w:leader="none"/>
    </w:r>
    <w:r>
      <w:rPr>
        <w:rFonts w:asciiTheme="majorHAnsi" w:eastAsiaTheme="majorEastAsia" w:hAnsiTheme="majorHAnsi" w:cstheme="majorBidi"/>
      </w:rPr>
      <w:t xml:space="preserve">Oldal </w:t>
    </w:r>
    <w:r>
      <w:rPr>
        <w:rFonts w:asciiTheme="minorHAnsi" w:eastAsiaTheme="minorEastAsia" w:hAnsiTheme="minorHAnsi" w:cstheme="minorBidi"/>
      </w:rPr>
      <w:fldChar w:fldCharType="begin"/>
    </w:r>
    <w:r>
      <w:instrText>PAGE   \* MERGEFORMAT</w:instrText>
    </w:r>
    <w:r>
      <w:rPr>
        <w:rFonts w:asciiTheme="minorHAnsi" w:eastAsiaTheme="minorEastAsia" w:hAnsiTheme="minorHAnsi" w:cstheme="minorBidi"/>
      </w:rPr>
      <w:fldChar w:fldCharType="separate"/>
    </w:r>
    <w:r w:rsidR="008C4B21" w:rsidRPr="008C4B21">
      <w:rPr>
        <w:rFonts w:asciiTheme="majorHAnsi" w:eastAsiaTheme="majorEastAsia" w:hAnsiTheme="majorHAnsi" w:cstheme="majorBidi"/>
        <w:noProof/>
      </w:rPr>
      <w:t>11</w:t>
    </w:r>
    <w:r>
      <w:rPr>
        <w:rFonts w:asciiTheme="majorHAnsi" w:eastAsiaTheme="majorEastAsia" w:hAnsiTheme="majorHAnsi" w:cstheme="majorBidi"/>
      </w:rPr>
      <w:fldChar w:fldCharType="end"/>
    </w:r>
  </w:p>
  <w:p w:rsidR="00882F15" w:rsidRDefault="00882F1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E3042" w:rsidRDefault="006E3042">
      <w:r>
        <w:separator/>
      </w:r>
    </w:p>
  </w:footnote>
  <w:footnote w:type="continuationSeparator" w:id="0">
    <w:p w:rsidR="006E3042" w:rsidRDefault="006E304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2F15" w:rsidRDefault="00882F15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882F15" w:rsidRDefault="00882F15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2F15" w:rsidRDefault="00882F15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FB24DC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8C77B68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>
    <w:nsid w:val="08E8612A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>
    <w:nsid w:val="0C647DCD"/>
    <w:multiLevelType w:val="multilevel"/>
    <w:tmpl w:val="C1207B9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3"/>
      <w:numFmt w:val="decimal"/>
      <w:isLgl/>
      <w:lvlText w:val="%1.%2."/>
      <w:lvlJc w:val="left"/>
      <w:pPr>
        <w:ind w:left="420" w:hanging="420"/>
      </w:pPr>
      <w:rPr>
        <w:rFonts w:hint="default"/>
        <w:color w:val="000000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  <w:color w:val="000000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  <w:color w:val="000000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  <w:color w:val="000000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  <w:color w:val="000000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  <w:color w:val="000000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  <w:color w:val="000000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  <w:color w:val="000000"/>
      </w:rPr>
    </w:lvl>
  </w:abstractNum>
  <w:abstractNum w:abstractNumId="4">
    <w:nsid w:val="0E226602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>
    <w:nsid w:val="0FA72B86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>
    <w:nsid w:val="11150A9D"/>
    <w:multiLevelType w:val="singleLevel"/>
    <w:tmpl w:val="040E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>
    <w:nsid w:val="11FE70BE"/>
    <w:multiLevelType w:val="multilevel"/>
    <w:tmpl w:val="FC088964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8">
    <w:nsid w:val="16945243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>
    <w:nsid w:val="1AAA2EED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1BCE72B5"/>
    <w:multiLevelType w:val="singleLevel"/>
    <w:tmpl w:val="040E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1F6524E2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2">
    <w:nsid w:val="21671366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>
    <w:nsid w:val="24730D28"/>
    <w:multiLevelType w:val="multilevel"/>
    <w:tmpl w:val="F59C1E82"/>
    <w:lvl w:ilvl="0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</w:lvl>
    <w:lvl w:ilvl="1">
      <w:start w:val="1"/>
      <w:numFmt w:val="decimal"/>
      <w:lvlText w:val="%1.%2."/>
      <w:lvlJc w:val="left"/>
      <w:pPr>
        <w:tabs>
          <w:tab w:val="num" w:pos="1077"/>
        </w:tabs>
        <w:ind w:left="794" w:hanging="437"/>
      </w:pPr>
    </w:lvl>
    <w:lvl w:ilvl="2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4">
    <w:nsid w:val="24D412C2"/>
    <w:multiLevelType w:val="hybridMultilevel"/>
    <w:tmpl w:val="A042826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DCA60AF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6">
    <w:nsid w:val="2DD219C1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7">
    <w:nsid w:val="2DF96535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8">
    <w:nsid w:val="30393274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9">
    <w:nsid w:val="3BB42499"/>
    <w:multiLevelType w:val="hybridMultilevel"/>
    <w:tmpl w:val="3956E0E2"/>
    <w:lvl w:ilvl="0" w:tplc="040E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0">
    <w:nsid w:val="468F1F18"/>
    <w:multiLevelType w:val="multilevel"/>
    <w:tmpl w:val="026414EC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1">
    <w:nsid w:val="48774D1F"/>
    <w:multiLevelType w:val="singleLevel"/>
    <w:tmpl w:val="040E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2">
    <w:nsid w:val="49B26FBD"/>
    <w:multiLevelType w:val="singleLevel"/>
    <w:tmpl w:val="D8524EE2"/>
    <w:lvl w:ilvl="0">
      <w:start w:val="2"/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hint="default"/>
      </w:rPr>
    </w:lvl>
  </w:abstractNum>
  <w:abstractNum w:abstractNumId="23">
    <w:nsid w:val="4CD84C48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4">
    <w:nsid w:val="4E376783"/>
    <w:multiLevelType w:val="hybridMultilevel"/>
    <w:tmpl w:val="D45C4CA0"/>
    <w:lvl w:ilvl="0" w:tplc="040E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>
    <w:nsid w:val="51447227"/>
    <w:multiLevelType w:val="singleLevel"/>
    <w:tmpl w:val="040E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6">
    <w:nsid w:val="51A02EF1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7">
    <w:nsid w:val="53367860"/>
    <w:multiLevelType w:val="multilevel"/>
    <w:tmpl w:val="8C760EDC"/>
    <w:lvl w:ilvl="0">
      <w:start w:val="3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8">
    <w:nsid w:val="55154E78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9">
    <w:nsid w:val="57605732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0">
    <w:nsid w:val="5B510010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1">
    <w:nsid w:val="5F9F2FD8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2">
    <w:nsid w:val="61C80D5C"/>
    <w:multiLevelType w:val="multilevel"/>
    <w:tmpl w:val="C1207B9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3"/>
      <w:numFmt w:val="decimal"/>
      <w:isLgl/>
      <w:lvlText w:val="%1.%2."/>
      <w:lvlJc w:val="left"/>
      <w:pPr>
        <w:ind w:left="420" w:hanging="420"/>
      </w:pPr>
      <w:rPr>
        <w:rFonts w:hint="default"/>
        <w:color w:val="000000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  <w:color w:val="000000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  <w:color w:val="000000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  <w:color w:val="000000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  <w:color w:val="000000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  <w:color w:val="000000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  <w:color w:val="000000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  <w:color w:val="000000"/>
      </w:rPr>
    </w:lvl>
  </w:abstractNum>
  <w:abstractNum w:abstractNumId="33">
    <w:nsid w:val="650F3138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4">
    <w:nsid w:val="65A709D1"/>
    <w:multiLevelType w:val="hybridMultilevel"/>
    <w:tmpl w:val="8A740D50"/>
    <w:lvl w:ilvl="0" w:tplc="040E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5">
    <w:nsid w:val="65B80523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6">
    <w:nsid w:val="666633C9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7">
    <w:nsid w:val="66B14EC4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8">
    <w:nsid w:val="67E51486"/>
    <w:multiLevelType w:val="multilevel"/>
    <w:tmpl w:val="96082DBC"/>
    <w:name w:val="fel"/>
    <w:lvl w:ilvl="0">
      <w:start w:val="1"/>
      <w:numFmt w:val="decimal"/>
      <w:pStyle w:val="LABFeladatcim"/>
      <w:lvlText w:val="%1."/>
      <w:lvlJc w:val="left"/>
      <w:pPr>
        <w:tabs>
          <w:tab w:val="num" w:pos="357"/>
        </w:tabs>
        <w:ind w:left="357" w:hanging="357"/>
      </w:pPr>
    </w:lvl>
    <w:lvl w:ilvl="1">
      <w:start w:val="1"/>
      <w:numFmt w:val="decimal"/>
      <w:pStyle w:val="LABFeladatutasitas"/>
      <w:lvlText w:val="%1.%2."/>
      <w:lvlJc w:val="left"/>
      <w:pPr>
        <w:tabs>
          <w:tab w:val="num" w:pos="1077"/>
        </w:tabs>
        <w:ind w:left="794" w:hanging="437"/>
      </w:pPr>
    </w:lvl>
    <w:lvl w:ilvl="2">
      <w:start w:val="1"/>
      <w:numFmt w:val="decimal"/>
      <w:pStyle w:val="LABFeladatal-utasitas"/>
      <w:lvlText w:val="%1.%2.%3."/>
      <w:lvlJc w:val="left"/>
      <w:pPr>
        <w:tabs>
          <w:tab w:val="num" w:pos="1797"/>
        </w:tabs>
        <w:ind w:left="1225" w:hanging="505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9">
    <w:nsid w:val="686F4342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0">
    <w:nsid w:val="6A04576E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1">
    <w:nsid w:val="6D4C5B93"/>
    <w:multiLevelType w:val="hybridMultilevel"/>
    <w:tmpl w:val="E25C78B8"/>
    <w:lvl w:ilvl="0" w:tplc="040E0001">
      <w:start w:val="1"/>
      <w:numFmt w:val="bullet"/>
      <w:lvlText w:val="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42">
    <w:nsid w:val="6DF22EB5"/>
    <w:multiLevelType w:val="multilevel"/>
    <w:tmpl w:val="0C48906E"/>
    <w:lvl w:ilvl="0">
      <w:start w:val="2"/>
      <w:numFmt w:val="decimal"/>
      <w:lvlText w:val="%1.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43">
    <w:nsid w:val="6E0B72F7"/>
    <w:multiLevelType w:val="singleLevel"/>
    <w:tmpl w:val="78F83AF2"/>
    <w:lvl w:ilvl="0">
      <w:start w:val="4"/>
      <w:numFmt w:val="bullet"/>
      <w:lvlText w:val="-"/>
      <w:lvlJc w:val="left"/>
      <w:pPr>
        <w:tabs>
          <w:tab w:val="num" w:pos="2484"/>
        </w:tabs>
        <w:ind w:left="2484" w:hanging="360"/>
      </w:pPr>
      <w:rPr>
        <w:rFonts w:hint="default"/>
      </w:rPr>
    </w:lvl>
  </w:abstractNum>
  <w:abstractNum w:abstractNumId="44">
    <w:nsid w:val="744838C7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5">
    <w:nsid w:val="7C615961"/>
    <w:multiLevelType w:val="hybridMultilevel"/>
    <w:tmpl w:val="58F8838A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6">
    <w:nsid w:val="7F0F4088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7"/>
  </w:num>
  <w:num w:numId="2">
    <w:abstractNumId w:val="10"/>
  </w:num>
  <w:num w:numId="3">
    <w:abstractNumId w:val="21"/>
  </w:num>
  <w:num w:numId="4">
    <w:abstractNumId w:val="25"/>
  </w:num>
  <w:num w:numId="5">
    <w:abstractNumId w:val="6"/>
  </w:num>
  <w:num w:numId="6">
    <w:abstractNumId w:val="22"/>
  </w:num>
  <w:num w:numId="7">
    <w:abstractNumId w:val="27"/>
  </w:num>
  <w:num w:numId="8">
    <w:abstractNumId w:val="20"/>
  </w:num>
  <w:num w:numId="9">
    <w:abstractNumId w:val="42"/>
  </w:num>
  <w:num w:numId="10">
    <w:abstractNumId w:val="43"/>
  </w:num>
  <w:num w:numId="11">
    <w:abstractNumId w:val="3"/>
  </w:num>
  <w:num w:numId="12">
    <w:abstractNumId w:val="0"/>
  </w:num>
  <w:num w:numId="13">
    <w:abstractNumId w:val="23"/>
  </w:num>
  <w:num w:numId="14">
    <w:abstractNumId w:val="12"/>
  </w:num>
  <w:num w:numId="15">
    <w:abstractNumId w:val="30"/>
  </w:num>
  <w:num w:numId="16">
    <w:abstractNumId w:val="1"/>
  </w:num>
  <w:num w:numId="17">
    <w:abstractNumId w:val="9"/>
  </w:num>
  <w:num w:numId="18">
    <w:abstractNumId w:val="44"/>
  </w:num>
  <w:num w:numId="19">
    <w:abstractNumId w:val="39"/>
  </w:num>
  <w:num w:numId="20">
    <w:abstractNumId w:val="4"/>
  </w:num>
  <w:num w:numId="21">
    <w:abstractNumId w:val="8"/>
  </w:num>
  <w:num w:numId="22">
    <w:abstractNumId w:val="2"/>
  </w:num>
  <w:num w:numId="23">
    <w:abstractNumId w:val="36"/>
  </w:num>
  <w:num w:numId="24">
    <w:abstractNumId w:val="33"/>
  </w:num>
  <w:num w:numId="25">
    <w:abstractNumId w:val="46"/>
  </w:num>
  <w:num w:numId="26">
    <w:abstractNumId w:val="40"/>
  </w:num>
  <w:num w:numId="27">
    <w:abstractNumId w:val="35"/>
  </w:num>
  <w:num w:numId="28">
    <w:abstractNumId w:val="18"/>
  </w:num>
  <w:num w:numId="29">
    <w:abstractNumId w:val="26"/>
  </w:num>
  <w:num w:numId="30">
    <w:abstractNumId w:val="5"/>
  </w:num>
  <w:num w:numId="31">
    <w:abstractNumId w:val="31"/>
  </w:num>
  <w:num w:numId="32">
    <w:abstractNumId w:val="16"/>
  </w:num>
  <w:num w:numId="33">
    <w:abstractNumId w:val="15"/>
  </w:num>
  <w:num w:numId="34">
    <w:abstractNumId w:val="29"/>
  </w:num>
  <w:num w:numId="35">
    <w:abstractNumId w:val="28"/>
  </w:num>
  <w:num w:numId="36">
    <w:abstractNumId w:val="11"/>
  </w:num>
  <w:num w:numId="37">
    <w:abstractNumId w:val="17"/>
  </w:num>
  <w:num w:numId="38">
    <w:abstractNumId w:val="37"/>
  </w:num>
  <w:num w:numId="39">
    <w:abstractNumId w:val="38"/>
  </w:num>
  <w:num w:numId="40">
    <w:abstractNumId w:val="13"/>
  </w:num>
  <w:num w:numId="41">
    <w:abstractNumId w:val="19"/>
  </w:num>
  <w:num w:numId="42">
    <w:abstractNumId w:val="34"/>
  </w:num>
  <w:num w:numId="43">
    <w:abstractNumId w:val="45"/>
  </w:num>
  <w:num w:numId="44">
    <w:abstractNumId w:val="41"/>
  </w:num>
  <w:num w:numId="45">
    <w:abstractNumId w:val="24"/>
  </w:num>
  <w:num w:numId="46">
    <w:abstractNumId w:val="14"/>
  </w:num>
  <w:num w:numId="47">
    <w:abstractNumId w:val="32"/>
  </w:num>
  <w:num w:numId="4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151D"/>
    <w:rsid w:val="00016F4D"/>
    <w:rsid w:val="00027548"/>
    <w:rsid w:val="00045A8A"/>
    <w:rsid w:val="00051B21"/>
    <w:rsid w:val="000831AE"/>
    <w:rsid w:val="000939DC"/>
    <w:rsid w:val="000B2972"/>
    <w:rsid w:val="000B6255"/>
    <w:rsid w:val="000C44D9"/>
    <w:rsid w:val="000C4A24"/>
    <w:rsid w:val="000F53AB"/>
    <w:rsid w:val="000F77FE"/>
    <w:rsid w:val="001003C6"/>
    <w:rsid w:val="00100BF6"/>
    <w:rsid w:val="00106AB8"/>
    <w:rsid w:val="00123ABD"/>
    <w:rsid w:val="00132EC4"/>
    <w:rsid w:val="00136D14"/>
    <w:rsid w:val="00142360"/>
    <w:rsid w:val="001572E6"/>
    <w:rsid w:val="00157F2C"/>
    <w:rsid w:val="00172F9B"/>
    <w:rsid w:val="001763DB"/>
    <w:rsid w:val="001A2E5D"/>
    <w:rsid w:val="001B008D"/>
    <w:rsid w:val="001B071E"/>
    <w:rsid w:val="001B0E44"/>
    <w:rsid w:val="001B2090"/>
    <w:rsid w:val="001C0C6D"/>
    <w:rsid w:val="001C758D"/>
    <w:rsid w:val="001F0016"/>
    <w:rsid w:val="001F78C9"/>
    <w:rsid w:val="00200022"/>
    <w:rsid w:val="002074D3"/>
    <w:rsid w:val="00222EFA"/>
    <w:rsid w:val="00227E88"/>
    <w:rsid w:val="002354C1"/>
    <w:rsid w:val="00250E95"/>
    <w:rsid w:val="00253C62"/>
    <w:rsid w:val="0025631D"/>
    <w:rsid w:val="002603BD"/>
    <w:rsid w:val="00272280"/>
    <w:rsid w:val="0028562D"/>
    <w:rsid w:val="002A21C5"/>
    <w:rsid w:val="002A5DC4"/>
    <w:rsid w:val="002B65BC"/>
    <w:rsid w:val="002D7663"/>
    <w:rsid w:val="00317C6C"/>
    <w:rsid w:val="00343A47"/>
    <w:rsid w:val="00357235"/>
    <w:rsid w:val="00366403"/>
    <w:rsid w:val="00375AE4"/>
    <w:rsid w:val="00386C34"/>
    <w:rsid w:val="00395D5F"/>
    <w:rsid w:val="003B2D6B"/>
    <w:rsid w:val="003B3F8C"/>
    <w:rsid w:val="003B50BF"/>
    <w:rsid w:val="003B6C9B"/>
    <w:rsid w:val="003C03EB"/>
    <w:rsid w:val="003D7530"/>
    <w:rsid w:val="00411D6D"/>
    <w:rsid w:val="00413666"/>
    <w:rsid w:val="00417802"/>
    <w:rsid w:val="00422D90"/>
    <w:rsid w:val="004402B8"/>
    <w:rsid w:val="004920A3"/>
    <w:rsid w:val="004A4DC5"/>
    <w:rsid w:val="004A518C"/>
    <w:rsid w:val="004B21C3"/>
    <w:rsid w:val="004C2341"/>
    <w:rsid w:val="004C4353"/>
    <w:rsid w:val="004C4DB9"/>
    <w:rsid w:val="004D0394"/>
    <w:rsid w:val="004D1BFE"/>
    <w:rsid w:val="004E0637"/>
    <w:rsid w:val="004E39BB"/>
    <w:rsid w:val="00524459"/>
    <w:rsid w:val="0053339D"/>
    <w:rsid w:val="00535B0A"/>
    <w:rsid w:val="00535F6A"/>
    <w:rsid w:val="0054169C"/>
    <w:rsid w:val="0054684E"/>
    <w:rsid w:val="005544BB"/>
    <w:rsid w:val="00562E8A"/>
    <w:rsid w:val="0059187E"/>
    <w:rsid w:val="005A67DC"/>
    <w:rsid w:val="005B38CC"/>
    <w:rsid w:val="005C43B4"/>
    <w:rsid w:val="005D6631"/>
    <w:rsid w:val="005F0195"/>
    <w:rsid w:val="005F13C5"/>
    <w:rsid w:val="00617175"/>
    <w:rsid w:val="0062611A"/>
    <w:rsid w:val="00630A34"/>
    <w:rsid w:val="00636B5E"/>
    <w:rsid w:val="00654B0A"/>
    <w:rsid w:val="006567D4"/>
    <w:rsid w:val="00665902"/>
    <w:rsid w:val="00677B83"/>
    <w:rsid w:val="006821C3"/>
    <w:rsid w:val="006A2293"/>
    <w:rsid w:val="006A42C1"/>
    <w:rsid w:val="006A4AC6"/>
    <w:rsid w:val="006B12E1"/>
    <w:rsid w:val="006B32D7"/>
    <w:rsid w:val="006B7DD7"/>
    <w:rsid w:val="006E3042"/>
    <w:rsid w:val="006E3D51"/>
    <w:rsid w:val="006E677D"/>
    <w:rsid w:val="006F4247"/>
    <w:rsid w:val="00700394"/>
    <w:rsid w:val="00713679"/>
    <w:rsid w:val="007327A8"/>
    <w:rsid w:val="007642E8"/>
    <w:rsid w:val="00765D72"/>
    <w:rsid w:val="007A01B3"/>
    <w:rsid w:val="007D1B25"/>
    <w:rsid w:val="007D7EF1"/>
    <w:rsid w:val="007F6E85"/>
    <w:rsid w:val="00804EF3"/>
    <w:rsid w:val="008111BD"/>
    <w:rsid w:val="00842193"/>
    <w:rsid w:val="008544E0"/>
    <w:rsid w:val="00870125"/>
    <w:rsid w:val="00882F15"/>
    <w:rsid w:val="008A1386"/>
    <w:rsid w:val="008C4B21"/>
    <w:rsid w:val="008D61B9"/>
    <w:rsid w:val="008E7866"/>
    <w:rsid w:val="0090124F"/>
    <w:rsid w:val="00915969"/>
    <w:rsid w:val="00924632"/>
    <w:rsid w:val="00962547"/>
    <w:rsid w:val="0097269F"/>
    <w:rsid w:val="009B2C7A"/>
    <w:rsid w:val="009F21C7"/>
    <w:rsid w:val="009F237C"/>
    <w:rsid w:val="009F7E2D"/>
    <w:rsid w:val="00A20A1A"/>
    <w:rsid w:val="00A27619"/>
    <w:rsid w:val="00A33DB8"/>
    <w:rsid w:val="00A3746B"/>
    <w:rsid w:val="00A40C9C"/>
    <w:rsid w:val="00A56D38"/>
    <w:rsid w:val="00A56F98"/>
    <w:rsid w:val="00A71702"/>
    <w:rsid w:val="00A92C0D"/>
    <w:rsid w:val="00AC5A1B"/>
    <w:rsid w:val="00AD74EB"/>
    <w:rsid w:val="00B01D6A"/>
    <w:rsid w:val="00B05A4B"/>
    <w:rsid w:val="00B132F0"/>
    <w:rsid w:val="00B239A5"/>
    <w:rsid w:val="00B4728B"/>
    <w:rsid w:val="00B5147D"/>
    <w:rsid w:val="00B53509"/>
    <w:rsid w:val="00B60334"/>
    <w:rsid w:val="00B63651"/>
    <w:rsid w:val="00B9652D"/>
    <w:rsid w:val="00BA334A"/>
    <w:rsid w:val="00BA5E14"/>
    <w:rsid w:val="00BB341B"/>
    <w:rsid w:val="00BB500A"/>
    <w:rsid w:val="00BC5A02"/>
    <w:rsid w:val="00BE7EAF"/>
    <w:rsid w:val="00BF78F1"/>
    <w:rsid w:val="00C0537B"/>
    <w:rsid w:val="00C110A4"/>
    <w:rsid w:val="00C30349"/>
    <w:rsid w:val="00C345E0"/>
    <w:rsid w:val="00C65E4D"/>
    <w:rsid w:val="00C66CA1"/>
    <w:rsid w:val="00C70560"/>
    <w:rsid w:val="00C77F60"/>
    <w:rsid w:val="00CA1783"/>
    <w:rsid w:val="00CA61F2"/>
    <w:rsid w:val="00CB19DE"/>
    <w:rsid w:val="00CB428D"/>
    <w:rsid w:val="00CC396A"/>
    <w:rsid w:val="00CE003E"/>
    <w:rsid w:val="00CE5C4A"/>
    <w:rsid w:val="00CF2236"/>
    <w:rsid w:val="00D304C8"/>
    <w:rsid w:val="00D45E90"/>
    <w:rsid w:val="00D57B59"/>
    <w:rsid w:val="00D60718"/>
    <w:rsid w:val="00D677C9"/>
    <w:rsid w:val="00D8151D"/>
    <w:rsid w:val="00D81F72"/>
    <w:rsid w:val="00DB2851"/>
    <w:rsid w:val="00DC0CDB"/>
    <w:rsid w:val="00DE2A00"/>
    <w:rsid w:val="00DF375F"/>
    <w:rsid w:val="00E10497"/>
    <w:rsid w:val="00E164FB"/>
    <w:rsid w:val="00E16CE9"/>
    <w:rsid w:val="00E23085"/>
    <w:rsid w:val="00E235C6"/>
    <w:rsid w:val="00E26685"/>
    <w:rsid w:val="00E27B73"/>
    <w:rsid w:val="00E31D85"/>
    <w:rsid w:val="00E345D6"/>
    <w:rsid w:val="00E35AF5"/>
    <w:rsid w:val="00E45147"/>
    <w:rsid w:val="00E626B0"/>
    <w:rsid w:val="00E637DC"/>
    <w:rsid w:val="00E66CC5"/>
    <w:rsid w:val="00E73B8D"/>
    <w:rsid w:val="00E77C27"/>
    <w:rsid w:val="00E84747"/>
    <w:rsid w:val="00E91456"/>
    <w:rsid w:val="00EB080D"/>
    <w:rsid w:val="00EB3F74"/>
    <w:rsid w:val="00ED08F8"/>
    <w:rsid w:val="00EE154E"/>
    <w:rsid w:val="00F24665"/>
    <w:rsid w:val="00F247BB"/>
    <w:rsid w:val="00F42E52"/>
    <w:rsid w:val="00F73283"/>
    <w:rsid w:val="00FA4AF8"/>
    <w:rsid w:val="00FA60C7"/>
    <w:rsid w:val="00FB3E9A"/>
    <w:rsid w:val="00FB409C"/>
    <w:rsid w:val="00FB7FF9"/>
    <w:rsid w:val="00FC318B"/>
    <w:rsid w:val="00FC3C4C"/>
    <w:rsid w:val="00FD301E"/>
    <w:rsid w:val="00FF41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rPr>
      <w:rFonts w:ascii="Courier New" w:hAnsi="Courier New"/>
    </w:rPr>
  </w:style>
  <w:style w:type="paragraph" w:styleId="Header">
    <w:name w:val="header"/>
    <w:basedOn w:val="Normal"/>
    <w:pPr>
      <w:tabs>
        <w:tab w:val="center" w:pos="4536"/>
        <w:tab w:val="right" w:pos="9072"/>
      </w:tabs>
    </w:pPr>
  </w:style>
  <w:style w:type="character" w:styleId="PageNumber">
    <w:name w:val="page number"/>
    <w:basedOn w:val="DefaultParagraphFont"/>
  </w:style>
  <w:style w:type="paragraph" w:styleId="Footer">
    <w:name w:val="footer"/>
    <w:basedOn w:val="Normal"/>
    <w:link w:val="llbChar"/>
    <w:uiPriority w:val="99"/>
    <w:pPr>
      <w:tabs>
        <w:tab w:val="center" w:pos="4536"/>
        <w:tab w:val="right" w:pos="9072"/>
      </w:tabs>
    </w:pPr>
  </w:style>
  <w:style w:type="paragraph" w:customStyle="1" w:styleId="LABJkvFejlec">
    <w:name w:val="LAB JkvFejlec"/>
    <w:basedOn w:val="Normal"/>
    <w:pPr>
      <w:spacing w:before="120"/>
      <w:jc w:val="both"/>
    </w:pPr>
    <w:rPr>
      <w:sz w:val="22"/>
    </w:rPr>
  </w:style>
  <w:style w:type="paragraph" w:customStyle="1" w:styleId="LABJkVFejlecVastag">
    <w:name w:val="LAB JkVFejlecVastag"/>
    <w:basedOn w:val="LABJkvFejlec"/>
    <w:pPr>
      <w:spacing w:before="240"/>
    </w:pPr>
    <w:rPr>
      <w:b/>
      <w:sz w:val="24"/>
      <w:lang w:val="en-US"/>
    </w:rPr>
  </w:style>
  <w:style w:type="paragraph" w:customStyle="1" w:styleId="LABNagybekezdescim">
    <w:name w:val="LAB Nagybekezdes cim"/>
    <w:basedOn w:val="Normal"/>
    <w:next w:val="Normal"/>
    <w:autoRedefine/>
    <w:pPr>
      <w:keepNext/>
      <w:keepLines/>
      <w:suppressAutoHyphens/>
      <w:spacing w:before="480" w:after="120"/>
      <w:ind w:left="-425"/>
      <w:jc w:val="both"/>
    </w:pPr>
    <w:rPr>
      <w:b/>
      <w:sz w:val="28"/>
    </w:rPr>
  </w:style>
  <w:style w:type="paragraph" w:customStyle="1" w:styleId="LABMvezAlcim">
    <w:name w:val="LAB MvezAlcim"/>
    <w:basedOn w:val="Normal"/>
    <w:pPr>
      <w:spacing w:after="480"/>
      <w:jc w:val="center"/>
    </w:pPr>
    <w:rPr>
      <w:b/>
      <w:smallCaps/>
      <w:sz w:val="28"/>
    </w:rPr>
  </w:style>
  <w:style w:type="paragraph" w:customStyle="1" w:styleId="LABNormal">
    <w:name w:val="LAB Normal"/>
    <w:pPr>
      <w:spacing w:before="120"/>
      <w:jc w:val="both"/>
    </w:pPr>
    <w:rPr>
      <w:sz w:val="22"/>
      <w:lang w:eastAsia="en-US"/>
    </w:rPr>
  </w:style>
  <w:style w:type="character" w:customStyle="1" w:styleId="LABfeher">
    <w:name w:val="LAB feher"/>
    <w:basedOn w:val="DefaultParagraphFont"/>
    <w:rPr>
      <w:color w:val="FFFFFF"/>
    </w:rPr>
  </w:style>
  <w:style w:type="paragraph" w:customStyle="1" w:styleId="LABHivatkozas">
    <w:name w:val="LAB Hivatkozas"/>
    <w:basedOn w:val="LABNormal"/>
    <w:pPr>
      <w:tabs>
        <w:tab w:val="left" w:pos="567"/>
      </w:tabs>
      <w:ind w:left="567" w:hanging="567"/>
    </w:pPr>
  </w:style>
  <w:style w:type="paragraph" w:customStyle="1" w:styleId="LABMuszer">
    <w:name w:val="LAB Muszer"/>
    <w:basedOn w:val="LABNormal"/>
    <w:pPr>
      <w:jc w:val="left"/>
    </w:pPr>
  </w:style>
  <w:style w:type="paragraph" w:customStyle="1" w:styleId="LABFeladatal-utasitas">
    <w:name w:val="LAB Feladat_al-utasitas"/>
    <w:basedOn w:val="LABNormal"/>
    <w:rsid w:val="000831AE"/>
    <w:pPr>
      <w:numPr>
        <w:ilvl w:val="2"/>
        <w:numId w:val="39"/>
      </w:numPr>
      <w:tabs>
        <w:tab w:val="left" w:pos="1406"/>
      </w:tabs>
      <w:ind w:left="1418" w:hanging="698"/>
    </w:pPr>
    <w:rPr>
      <w:rFonts w:ascii="Arial" w:hAnsi="Arial"/>
      <w:snapToGrid w:val="0"/>
      <w:sz w:val="21"/>
    </w:rPr>
  </w:style>
  <w:style w:type="paragraph" w:customStyle="1" w:styleId="LABFeladatcim">
    <w:name w:val="LAB Feladat_cim"/>
    <w:basedOn w:val="LABNormal"/>
    <w:rsid w:val="000831AE"/>
    <w:pPr>
      <w:keepNext/>
      <w:keepLines/>
      <w:numPr>
        <w:numId w:val="39"/>
      </w:numPr>
      <w:spacing w:before="240"/>
    </w:pPr>
    <w:rPr>
      <w:b/>
      <w:sz w:val="24"/>
    </w:rPr>
  </w:style>
  <w:style w:type="paragraph" w:customStyle="1" w:styleId="LABFeladatutasitas">
    <w:name w:val="LAB Feladat_utasitas"/>
    <w:basedOn w:val="LABNormal"/>
    <w:rsid w:val="000831AE"/>
    <w:pPr>
      <w:numPr>
        <w:ilvl w:val="1"/>
        <w:numId w:val="39"/>
      </w:numPr>
      <w:tabs>
        <w:tab w:val="left" w:pos="788"/>
      </w:tabs>
    </w:pPr>
    <w:rPr>
      <w:rFonts w:ascii="Arial" w:hAnsi="Arial"/>
      <w:sz w:val="21"/>
    </w:rPr>
  </w:style>
  <w:style w:type="character" w:customStyle="1" w:styleId="LABkiemeles">
    <w:name w:val="LAB kiemeles"/>
    <w:basedOn w:val="DefaultParagraphFont"/>
    <w:rsid w:val="000831AE"/>
    <w:rPr>
      <w:i/>
    </w:rPr>
  </w:style>
  <w:style w:type="paragraph" w:styleId="BalloonText">
    <w:name w:val="Balloon Text"/>
    <w:basedOn w:val="Normal"/>
    <w:link w:val="BuborkszvegChar"/>
    <w:rsid w:val="00CB428D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DefaultParagraphFont"/>
    <w:link w:val="BalloonText"/>
    <w:rsid w:val="00CB428D"/>
    <w:rPr>
      <w:rFonts w:ascii="Tahoma" w:hAnsi="Tahoma" w:cs="Tahoma"/>
      <w:sz w:val="16"/>
      <w:szCs w:val="16"/>
      <w:lang w:eastAsia="en-US"/>
    </w:rPr>
  </w:style>
  <w:style w:type="character" w:customStyle="1" w:styleId="llbChar">
    <w:name w:val="Élőláb Char"/>
    <w:basedOn w:val="DefaultParagraphFont"/>
    <w:link w:val="Footer"/>
    <w:uiPriority w:val="99"/>
    <w:rsid w:val="001003C6"/>
    <w:rPr>
      <w:lang w:eastAsia="en-US"/>
    </w:rPr>
  </w:style>
  <w:style w:type="character" w:customStyle="1" w:styleId="PlainTextChar">
    <w:name w:val="Plain Text Char"/>
    <w:basedOn w:val="DefaultParagraphFont"/>
    <w:link w:val="PlainText"/>
    <w:rsid w:val="002A21C5"/>
    <w:rPr>
      <w:rFonts w:ascii="Courier New" w:hAnsi="Courier New"/>
      <w:lang w:eastAsia="en-US"/>
    </w:rPr>
  </w:style>
  <w:style w:type="paragraph" w:styleId="ListParagraph">
    <w:name w:val="List Paragraph"/>
    <w:basedOn w:val="Normal"/>
    <w:uiPriority w:val="34"/>
    <w:qFormat/>
    <w:rsid w:val="0096254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rPr>
      <w:rFonts w:ascii="Courier New" w:hAnsi="Courier New"/>
    </w:rPr>
  </w:style>
  <w:style w:type="paragraph" w:styleId="Header">
    <w:name w:val="header"/>
    <w:basedOn w:val="Normal"/>
    <w:pPr>
      <w:tabs>
        <w:tab w:val="center" w:pos="4536"/>
        <w:tab w:val="right" w:pos="9072"/>
      </w:tabs>
    </w:pPr>
  </w:style>
  <w:style w:type="character" w:styleId="PageNumber">
    <w:name w:val="page number"/>
    <w:basedOn w:val="DefaultParagraphFont"/>
  </w:style>
  <w:style w:type="paragraph" w:styleId="Footer">
    <w:name w:val="footer"/>
    <w:basedOn w:val="Normal"/>
    <w:link w:val="llbChar"/>
    <w:uiPriority w:val="99"/>
    <w:pPr>
      <w:tabs>
        <w:tab w:val="center" w:pos="4536"/>
        <w:tab w:val="right" w:pos="9072"/>
      </w:tabs>
    </w:pPr>
  </w:style>
  <w:style w:type="paragraph" w:customStyle="1" w:styleId="LABJkvFejlec">
    <w:name w:val="LAB JkvFejlec"/>
    <w:basedOn w:val="Normal"/>
    <w:pPr>
      <w:spacing w:before="120"/>
      <w:jc w:val="both"/>
    </w:pPr>
    <w:rPr>
      <w:sz w:val="22"/>
    </w:rPr>
  </w:style>
  <w:style w:type="paragraph" w:customStyle="1" w:styleId="LABJkVFejlecVastag">
    <w:name w:val="LAB JkVFejlecVastag"/>
    <w:basedOn w:val="LABJkvFejlec"/>
    <w:pPr>
      <w:spacing w:before="240"/>
    </w:pPr>
    <w:rPr>
      <w:b/>
      <w:sz w:val="24"/>
      <w:lang w:val="en-US"/>
    </w:rPr>
  </w:style>
  <w:style w:type="paragraph" w:customStyle="1" w:styleId="LABNagybekezdescim">
    <w:name w:val="LAB Nagybekezdes cim"/>
    <w:basedOn w:val="Normal"/>
    <w:next w:val="Normal"/>
    <w:autoRedefine/>
    <w:pPr>
      <w:keepNext/>
      <w:keepLines/>
      <w:suppressAutoHyphens/>
      <w:spacing w:before="480" w:after="120"/>
      <w:ind w:left="-425"/>
      <w:jc w:val="both"/>
    </w:pPr>
    <w:rPr>
      <w:b/>
      <w:sz w:val="28"/>
    </w:rPr>
  </w:style>
  <w:style w:type="paragraph" w:customStyle="1" w:styleId="LABMvezAlcim">
    <w:name w:val="LAB MvezAlcim"/>
    <w:basedOn w:val="Normal"/>
    <w:pPr>
      <w:spacing w:after="480"/>
      <w:jc w:val="center"/>
    </w:pPr>
    <w:rPr>
      <w:b/>
      <w:smallCaps/>
      <w:sz w:val="28"/>
    </w:rPr>
  </w:style>
  <w:style w:type="paragraph" w:customStyle="1" w:styleId="LABNormal">
    <w:name w:val="LAB Normal"/>
    <w:pPr>
      <w:spacing w:before="120"/>
      <w:jc w:val="both"/>
    </w:pPr>
    <w:rPr>
      <w:sz w:val="22"/>
      <w:lang w:eastAsia="en-US"/>
    </w:rPr>
  </w:style>
  <w:style w:type="character" w:customStyle="1" w:styleId="LABfeher">
    <w:name w:val="LAB feher"/>
    <w:basedOn w:val="DefaultParagraphFont"/>
    <w:rPr>
      <w:color w:val="FFFFFF"/>
    </w:rPr>
  </w:style>
  <w:style w:type="paragraph" w:customStyle="1" w:styleId="LABHivatkozas">
    <w:name w:val="LAB Hivatkozas"/>
    <w:basedOn w:val="LABNormal"/>
    <w:pPr>
      <w:tabs>
        <w:tab w:val="left" w:pos="567"/>
      </w:tabs>
      <w:ind w:left="567" w:hanging="567"/>
    </w:pPr>
  </w:style>
  <w:style w:type="paragraph" w:customStyle="1" w:styleId="LABMuszer">
    <w:name w:val="LAB Muszer"/>
    <w:basedOn w:val="LABNormal"/>
    <w:pPr>
      <w:jc w:val="left"/>
    </w:pPr>
  </w:style>
  <w:style w:type="paragraph" w:customStyle="1" w:styleId="LABFeladatal-utasitas">
    <w:name w:val="LAB Feladat_al-utasitas"/>
    <w:basedOn w:val="LABNormal"/>
    <w:rsid w:val="000831AE"/>
    <w:pPr>
      <w:numPr>
        <w:ilvl w:val="2"/>
        <w:numId w:val="39"/>
      </w:numPr>
      <w:tabs>
        <w:tab w:val="left" w:pos="1406"/>
      </w:tabs>
      <w:ind w:left="1418" w:hanging="698"/>
    </w:pPr>
    <w:rPr>
      <w:rFonts w:ascii="Arial" w:hAnsi="Arial"/>
      <w:snapToGrid w:val="0"/>
      <w:sz w:val="21"/>
    </w:rPr>
  </w:style>
  <w:style w:type="paragraph" w:customStyle="1" w:styleId="LABFeladatcim">
    <w:name w:val="LAB Feladat_cim"/>
    <w:basedOn w:val="LABNormal"/>
    <w:rsid w:val="000831AE"/>
    <w:pPr>
      <w:keepNext/>
      <w:keepLines/>
      <w:numPr>
        <w:numId w:val="39"/>
      </w:numPr>
      <w:spacing w:before="240"/>
    </w:pPr>
    <w:rPr>
      <w:b/>
      <w:sz w:val="24"/>
    </w:rPr>
  </w:style>
  <w:style w:type="paragraph" w:customStyle="1" w:styleId="LABFeladatutasitas">
    <w:name w:val="LAB Feladat_utasitas"/>
    <w:basedOn w:val="LABNormal"/>
    <w:rsid w:val="000831AE"/>
    <w:pPr>
      <w:numPr>
        <w:ilvl w:val="1"/>
        <w:numId w:val="39"/>
      </w:numPr>
      <w:tabs>
        <w:tab w:val="left" w:pos="788"/>
      </w:tabs>
    </w:pPr>
    <w:rPr>
      <w:rFonts w:ascii="Arial" w:hAnsi="Arial"/>
      <w:sz w:val="21"/>
    </w:rPr>
  </w:style>
  <w:style w:type="character" w:customStyle="1" w:styleId="LABkiemeles">
    <w:name w:val="LAB kiemeles"/>
    <w:basedOn w:val="DefaultParagraphFont"/>
    <w:rsid w:val="000831AE"/>
    <w:rPr>
      <w:i/>
    </w:rPr>
  </w:style>
  <w:style w:type="paragraph" w:styleId="BalloonText">
    <w:name w:val="Balloon Text"/>
    <w:basedOn w:val="Normal"/>
    <w:link w:val="BuborkszvegChar"/>
    <w:rsid w:val="00CB428D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DefaultParagraphFont"/>
    <w:link w:val="BalloonText"/>
    <w:rsid w:val="00CB428D"/>
    <w:rPr>
      <w:rFonts w:ascii="Tahoma" w:hAnsi="Tahoma" w:cs="Tahoma"/>
      <w:sz w:val="16"/>
      <w:szCs w:val="16"/>
      <w:lang w:eastAsia="en-US"/>
    </w:rPr>
  </w:style>
  <w:style w:type="character" w:customStyle="1" w:styleId="llbChar">
    <w:name w:val="Élőláb Char"/>
    <w:basedOn w:val="DefaultParagraphFont"/>
    <w:link w:val="Footer"/>
    <w:uiPriority w:val="99"/>
    <w:rsid w:val="001003C6"/>
    <w:rPr>
      <w:lang w:eastAsia="en-US"/>
    </w:rPr>
  </w:style>
  <w:style w:type="character" w:customStyle="1" w:styleId="PlainTextChar">
    <w:name w:val="Plain Text Char"/>
    <w:basedOn w:val="DefaultParagraphFont"/>
    <w:link w:val="PlainText"/>
    <w:rsid w:val="002A21C5"/>
    <w:rPr>
      <w:rFonts w:ascii="Courier New" w:hAnsi="Courier New"/>
      <w:lang w:eastAsia="en-US"/>
    </w:rPr>
  </w:style>
  <w:style w:type="paragraph" w:styleId="ListParagraph">
    <w:name w:val="List Paragraph"/>
    <w:basedOn w:val="Normal"/>
    <w:uiPriority w:val="34"/>
    <w:qFormat/>
    <w:rsid w:val="0096254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084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58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35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05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89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47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56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chart" Target="charts/chart3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chart" Target="charts/chart2.xml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chart" Target="charts/chart1.xml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16.pn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chart" Target="charts/chart4.xml"/><Relationship Id="rId30" Type="http://schemas.openxmlformats.org/officeDocument/2006/relationships/header" Target="header2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D:\alaplabor\labor2\06_InstrumentationAmplifier\bode.xls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D:\alaplabor\labor2\06_InstrumentationAmplifier\bode.xls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D:\alaplabor\labor2\05_Transistor\bode.xls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D:\alaplabor\labor2\05_Transistor\bode.xls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4056951714850452"/>
          <c:y val="6.8870708695734056E-2"/>
          <c:w val="0.78291882968787363"/>
          <c:h val="0.68319743026168211"/>
        </c:manualLayout>
      </c:layout>
      <c:scatterChart>
        <c:scatterStyle val="smoothMarker"/>
        <c:varyColors val="0"/>
        <c:ser>
          <c:idx val="0"/>
          <c:order val="0"/>
          <c:tx>
            <c:strRef>
              <c:f>Sheet1!$B$4</c:f>
              <c:strCache>
                <c:ptCount val="1"/>
                <c:pt idx="0">
                  <c:v>Invertáló erősítő</c:v>
                </c:pt>
              </c:strCache>
            </c:strRef>
          </c:tx>
          <c:spPr>
            <a:ln w="12700">
              <a:solidFill>
                <a:srgbClr val="000080"/>
              </a:solidFill>
              <a:prstDash val="solid"/>
            </a:ln>
          </c:spPr>
          <c:marker>
            <c:symbol val="diamond"/>
            <c:size val="5"/>
            <c:spPr>
              <a:solidFill>
                <a:srgbClr val="000080"/>
              </a:solidFill>
              <a:ln>
                <a:solidFill>
                  <a:srgbClr val="000080"/>
                </a:solidFill>
                <a:prstDash val="solid"/>
              </a:ln>
            </c:spPr>
          </c:marker>
          <c:xVal>
            <c:numRef>
              <c:f>Sheet1!$B$6:$B$30</c:f>
              <c:numCache>
                <c:formatCode>0.00E+00</c:formatCode>
                <c:ptCount val="25"/>
                <c:pt idx="0">
                  <c:v>10</c:v>
                </c:pt>
                <c:pt idx="1">
                  <c:v>20</c:v>
                </c:pt>
                <c:pt idx="2">
                  <c:v>50</c:v>
                </c:pt>
                <c:pt idx="3">
                  <c:v>100</c:v>
                </c:pt>
                <c:pt idx="4">
                  <c:v>200</c:v>
                </c:pt>
                <c:pt idx="5">
                  <c:v>500</c:v>
                </c:pt>
                <c:pt idx="6">
                  <c:v>1002.5</c:v>
                </c:pt>
                <c:pt idx="7">
                  <c:v>2000</c:v>
                </c:pt>
                <c:pt idx="8">
                  <c:v>5000</c:v>
                </c:pt>
                <c:pt idx="9">
                  <c:v>10000</c:v>
                </c:pt>
                <c:pt idx="10">
                  <c:v>20000</c:v>
                </c:pt>
                <c:pt idx="11">
                  <c:v>50000</c:v>
                </c:pt>
                <c:pt idx="12">
                  <c:v>100000</c:v>
                </c:pt>
                <c:pt idx="13">
                  <c:v>200000</c:v>
                </c:pt>
                <c:pt idx="14">
                  <c:v>500000</c:v>
                </c:pt>
                <c:pt idx="15">
                  <c:v>1000000</c:v>
                </c:pt>
              </c:numCache>
            </c:numRef>
          </c:xVal>
          <c:yVal>
            <c:numRef>
              <c:f>Sheet1!$C$6:$C$30</c:f>
              <c:numCache>
                <c:formatCode>0.00E+00</c:formatCode>
                <c:ptCount val="25"/>
                <c:pt idx="0">
                  <c:v>39.985446635943092</c:v>
                </c:pt>
                <c:pt idx="1">
                  <c:v>39.993705027093306</c:v>
                </c:pt>
                <c:pt idx="2">
                  <c:v>39.987659281798159</c:v>
                </c:pt>
                <c:pt idx="3">
                  <c:v>39.987905065189786</c:v>
                </c:pt>
                <c:pt idx="4">
                  <c:v>39.997530312852831</c:v>
                </c:pt>
                <c:pt idx="5">
                  <c:v>40.018041547063518</c:v>
                </c:pt>
                <c:pt idx="6">
                  <c:v>39.979863882222915</c:v>
                </c:pt>
                <c:pt idx="7">
                  <c:v>39.902947177755536</c:v>
                </c:pt>
                <c:pt idx="8">
                  <c:v>39.609012654999859</c:v>
                </c:pt>
                <c:pt idx="9">
                  <c:v>38.730100595389708</c:v>
                </c:pt>
                <c:pt idx="10">
                  <c:v>36.298359958224452</c:v>
                </c:pt>
                <c:pt idx="11">
                  <c:v>30.322302547772118</c:v>
                </c:pt>
                <c:pt idx="12">
                  <c:v>24.589932210011117</c:v>
                </c:pt>
                <c:pt idx="13">
                  <c:v>18.483114259062418</c:v>
                </c:pt>
                <c:pt idx="14">
                  <c:v>9.7383663571953889</c:v>
                </c:pt>
                <c:pt idx="15">
                  <c:v>1.6031822721909816</c:v>
                </c:pt>
              </c:numCache>
            </c:numRef>
          </c:yVal>
          <c:smooth val="1"/>
        </c:ser>
        <c:ser>
          <c:idx val="1"/>
          <c:order val="1"/>
          <c:tx>
            <c:strRef>
              <c:f>Sheet1!$E$4</c:f>
              <c:strCache>
                <c:ptCount val="1"/>
                <c:pt idx="0">
                  <c:v>Közös modusú fesz.erősítés</c:v>
                </c:pt>
              </c:strCache>
            </c:strRef>
          </c:tx>
          <c:spPr>
            <a:ln w="12700">
              <a:solidFill>
                <a:srgbClr val="FF00FF"/>
              </a:solidFill>
              <a:prstDash val="solid"/>
            </a:ln>
          </c:spPr>
          <c:marker>
            <c:symbol val="square"/>
            <c:size val="5"/>
            <c:spPr>
              <a:solidFill>
                <a:srgbClr val="FF00FF"/>
              </a:solidFill>
              <a:ln>
                <a:solidFill>
                  <a:srgbClr val="FF00FF"/>
                </a:solidFill>
                <a:prstDash val="solid"/>
              </a:ln>
            </c:spPr>
          </c:marker>
          <c:xVal>
            <c:numRef>
              <c:f>Sheet1!$E$6:$E$30</c:f>
              <c:numCache>
                <c:formatCode>0.00E+00</c:formatCode>
                <c:ptCount val="25"/>
                <c:pt idx="0">
                  <c:v>10</c:v>
                </c:pt>
                <c:pt idx="1">
                  <c:v>20</c:v>
                </c:pt>
                <c:pt idx="2">
                  <c:v>50</c:v>
                </c:pt>
                <c:pt idx="3">
                  <c:v>100</c:v>
                </c:pt>
                <c:pt idx="4">
                  <c:v>200</c:v>
                </c:pt>
                <c:pt idx="5">
                  <c:v>500</c:v>
                </c:pt>
                <c:pt idx="6">
                  <c:v>999</c:v>
                </c:pt>
                <c:pt idx="7">
                  <c:v>1998</c:v>
                </c:pt>
                <c:pt idx="8">
                  <c:v>5000</c:v>
                </c:pt>
                <c:pt idx="9">
                  <c:v>10000</c:v>
                </c:pt>
                <c:pt idx="10">
                  <c:v>20000</c:v>
                </c:pt>
                <c:pt idx="11">
                  <c:v>50000</c:v>
                </c:pt>
                <c:pt idx="12">
                  <c:v>100000</c:v>
                </c:pt>
                <c:pt idx="13">
                  <c:v>200000</c:v>
                </c:pt>
                <c:pt idx="14">
                  <c:v>500630</c:v>
                </c:pt>
                <c:pt idx="15">
                  <c:v>999000</c:v>
                </c:pt>
              </c:numCache>
            </c:numRef>
          </c:xVal>
          <c:yVal>
            <c:numRef>
              <c:f>Sheet1!$F$6:$F$30</c:f>
              <c:numCache>
                <c:formatCode>0.00</c:formatCode>
                <c:ptCount val="25"/>
                <c:pt idx="0">
                  <c:v>-31.153612283516672</c:v>
                </c:pt>
                <c:pt idx="1">
                  <c:v>-30.895690452417554</c:v>
                </c:pt>
                <c:pt idx="2">
                  <c:v>-30.982616705694713</c:v>
                </c:pt>
                <c:pt idx="3">
                  <c:v>-30.720243921254117</c:v>
                </c:pt>
                <c:pt idx="4">
                  <c:v>-30.668796714901553</c:v>
                </c:pt>
                <c:pt idx="5">
                  <c:v>-30.791235867225648</c:v>
                </c:pt>
                <c:pt idx="6">
                  <c:v>-30.585888953350782</c:v>
                </c:pt>
                <c:pt idx="7">
                  <c:v>-29.469940602118847</c:v>
                </c:pt>
                <c:pt idx="8">
                  <c:v>-25.861234721760802</c:v>
                </c:pt>
                <c:pt idx="9">
                  <c:v>-21.107651822340404</c:v>
                </c:pt>
                <c:pt idx="10">
                  <c:v>-17.537153780606221</c:v>
                </c:pt>
                <c:pt idx="11">
                  <c:v>-15.122074471939728</c:v>
                </c:pt>
                <c:pt idx="12">
                  <c:v>-14.645192365534047</c:v>
                </c:pt>
                <c:pt idx="13">
                  <c:v>-14.616619891277837</c:v>
                </c:pt>
                <c:pt idx="14">
                  <c:v>-15.706314528821117</c:v>
                </c:pt>
                <c:pt idx="15">
                  <c:v>-18.873378662957695</c:v>
                </c:pt>
              </c:numCache>
            </c:numRef>
          </c:yVal>
          <c:smooth val="1"/>
        </c:ser>
        <c:ser>
          <c:idx val="2"/>
          <c:order val="2"/>
          <c:tx>
            <c:strRef>
              <c:f>Sheet1!$H$4</c:f>
              <c:strCache>
                <c:ptCount val="1"/>
                <c:pt idx="0">
                  <c:v>Harmadik görbe neve</c:v>
                </c:pt>
              </c:strCache>
            </c:strRef>
          </c:tx>
          <c:spPr>
            <a:ln w="12700">
              <a:solidFill>
                <a:srgbClr val="FFFF00"/>
              </a:solidFill>
              <a:prstDash val="solid"/>
            </a:ln>
          </c:spPr>
          <c:marker>
            <c:symbol val="triangle"/>
            <c:size val="5"/>
            <c:spPr>
              <a:solidFill>
                <a:srgbClr val="FFFF00"/>
              </a:solidFill>
              <a:ln>
                <a:solidFill>
                  <a:srgbClr val="FFFF00"/>
                </a:solidFill>
                <a:prstDash val="solid"/>
              </a:ln>
            </c:spPr>
          </c:marker>
          <c:xVal>
            <c:numRef>
              <c:f>Sheet1!$H$6:$H$30</c:f>
              <c:numCache>
                <c:formatCode>General</c:formatCode>
                <c:ptCount val="25"/>
              </c:numCache>
            </c:numRef>
          </c:xVal>
          <c:yVal>
            <c:numRef>
              <c:f>Sheet1!$I$6:$I$30</c:f>
              <c:numCache>
                <c:formatCode>General</c:formatCode>
                <c:ptCount val="25"/>
              </c:numCache>
            </c:numRef>
          </c:y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14450176"/>
        <c:axId val="214452480"/>
      </c:scatterChart>
      <c:valAx>
        <c:axId val="214450176"/>
        <c:scaling>
          <c:logBase val="10"/>
          <c:orientation val="minMax"/>
          <c:max val="10000000"/>
          <c:min val="10"/>
        </c:scaling>
        <c:delete val="0"/>
        <c:axPos val="b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title>
          <c:tx>
            <c:rich>
              <a:bodyPr/>
              <a:lstStyle/>
              <a:p>
                <a:pPr>
                  <a:defRPr sz="9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r>
                  <a:rPr lang="hu-HU"/>
                  <a:t>Frekvencia [Hz]</a:t>
                </a:r>
              </a:p>
            </c:rich>
          </c:tx>
          <c:layout>
            <c:manualLayout>
              <c:xMode val="edge"/>
              <c:yMode val="edge"/>
              <c:x val="0.45195763093280589"/>
              <c:y val="0.82644859475210231"/>
            </c:manualLayout>
          </c:layout>
          <c:overlay val="0"/>
          <c:spPr>
            <a:noFill/>
            <a:ln w="25400">
              <a:noFill/>
            </a:ln>
          </c:spPr>
        </c:title>
        <c:numFmt formatCode="0.00E+00" sourceLinked="1"/>
        <c:majorTickMark val="out"/>
        <c:minorTickMark val="cross"/>
        <c:tickLblPos val="low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hu-HU"/>
          </a:p>
        </c:txPr>
        <c:crossAx val="214452480"/>
        <c:crosses val="autoZero"/>
        <c:crossBetween val="midCat"/>
      </c:valAx>
      <c:valAx>
        <c:axId val="214452480"/>
        <c:scaling>
          <c:orientation val="minMax"/>
          <c:max val="60"/>
          <c:min val="-60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title>
          <c:tx>
            <c:rich>
              <a:bodyPr/>
              <a:lstStyle/>
              <a:p>
                <a:pPr>
                  <a:defRPr sz="9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r>
                  <a:rPr lang="hu-HU"/>
                  <a:t>Erősítés [dB]</a:t>
                </a:r>
              </a:p>
            </c:rich>
          </c:tx>
          <c:layout>
            <c:manualLayout>
              <c:xMode val="edge"/>
              <c:yMode val="edge"/>
              <c:x val="2.8469802904518091E-2"/>
              <c:y val="0.30578599162707992"/>
            </c:manualLayout>
          </c:layout>
          <c:overlay val="0"/>
          <c:spPr>
            <a:noFill/>
            <a:ln w="25400">
              <a:noFill/>
            </a:ln>
          </c:spPr>
        </c:title>
        <c:numFmt formatCode="0.00E+00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hu-HU"/>
          </a:p>
        </c:txPr>
        <c:crossAx val="214450176"/>
        <c:crosses val="autoZero"/>
        <c:crossBetween val="midCat"/>
        <c:majorUnit val="10"/>
      </c:valAx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plotArea>
    <c:legend>
      <c:legendPos val="b"/>
      <c:layout>
        <c:manualLayout>
          <c:xMode val="edge"/>
          <c:yMode val="edge"/>
          <c:x val="0.18683297015716849"/>
          <c:y val="0.92011279581787775"/>
          <c:w val="0.68861266704989565"/>
          <c:h val="6.06063498261065E-2"/>
        </c:manualLayout>
      </c:layout>
      <c:overlay val="0"/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735" b="0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hu-HU"/>
        </a:p>
      </c:txPr>
    </c:legend>
    <c:plotVisOnly val="1"/>
    <c:dispBlanksAs val="gap"/>
    <c:showDLblsOverMax val="0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150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hu-H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492007104795737"/>
          <c:y val="7.9670436542803189E-2"/>
          <c:w val="0.7690941385435176"/>
          <c:h val="0.66758331310004015"/>
        </c:manualLayout>
      </c:layout>
      <c:scatterChart>
        <c:scatterStyle val="smoothMarker"/>
        <c:varyColors val="0"/>
        <c:ser>
          <c:idx val="0"/>
          <c:order val="0"/>
          <c:tx>
            <c:strRef>
              <c:f>Sheet1!$B$4</c:f>
              <c:strCache>
                <c:ptCount val="1"/>
                <c:pt idx="0">
                  <c:v>Invertáló erősítő</c:v>
                </c:pt>
              </c:strCache>
            </c:strRef>
          </c:tx>
          <c:spPr>
            <a:ln w="12700">
              <a:solidFill>
                <a:srgbClr val="000080"/>
              </a:solidFill>
              <a:prstDash val="solid"/>
            </a:ln>
          </c:spPr>
          <c:marker>
            <c:symbol val="diamond"/>
            <c:size val="5"/>
            <c:spPr>
              <a:solidFill>
                <a:srgbClr val="000080"/>
              </a:solidFill>
              <a:ln>
                <a:solidFill>
                  <a:srgbClr val="000080"/>
                </a:solidFill>
                <a:prstDash val="solid"/>
              </a:ln>
            </c:spPr>
          </c:marker>
          <c:xVal>
            <c:numRef>
              <c:f>Sheet1!$B$6:$B$30</c:f>
              <c:numCache>
                <c:formatCode>0.00E+00</c:formatCode>
                <c:ptCount val="25"/>
                <c:pt idx="0">
                  <c:v>10</c:v>
                </c:pt>
                <c:pt idx="1">
                  <c:v>20</c:v>
                </c:pt>
                <c:pt idx="2">
                  <c:v>50</c:v>
                </c:pt>
                <c:pt idx="3">
                  <c:v>100</c:v>
                </c:pt>
                <c:pt idx="4">
                  <c:v>200</c:v>
                </c:pt>
                <c:pt idx="5">
                  <c:v>500</c:v>
                </c:pt>
                <c:pt idx="6">
                  <c:v>1002.5</c:v>
                </c:pt>
                <c:pt idx="7">
                  <c:v>2000</c:v>
                </c:pt>
                <c:pt idx="8">
                  <c:v>5000</c:v>
                </c:pt>
                <c:pt idx="9">
                  <c:v>10000</c:v>
                </c:pt>
                <c:pt idx="10">
                  <c:v>20000</c:v>
                </c:pt>
                <c:pt idx="11">
                  <c:v>50000</c:v>
                </c:pt>
                <c:pt idx="12">
                  <c:v>100000</c:v>
                </c:pt>
                <c:pt idx="13">
                  <c:v>200000</c:v>
                </c:pt>
                <c:pt idx="14">
                  <c:v>500000</c:v>
                </c:pt>
                <c:pt idx="15">
                  <c:v>1000000</c:v>
                </c:pt>
              </c:numCache>
            </c:numRef>
          </c:xVal>
          <c:yVal>
            <c:numRef>
              <c:f>Sheet1!$D$6:$D$30</c:f>
              <c:numCache>
                <c:formatCode>0.00E+00</c:formatCode>
                <c:ptCount val="25"/>
                <c:pt idx="0">
                  <c:v>0.4</c:v>
                </c:pt>
                <c:pt idx="1">
                  <c:v>0</c:v>
                </c:pt>
                <c:pt idx="2">
                  <c:v>-0.9</c:v>
                </c:pt>
                <c:pt idx="3">
                  <c:v>-0.9</c:v>
                </c:pt>
                <c:pt idx="4">
                  <c:v>-0.7</c:v>
                </c:pt>
                <c:pt idx="5">
                  <c:v>-2.7</c:v>
                </c:pt>
                <c:pt idx="6">
                  <c:v>-4.5</c:v>
                </c:pt>
                <c:pt idx="7">
                  <c:v>-7.2</c:v>
                </c:pt>
                <c:pt idx="8">
                  <c:v>-16.2</c:v>
                </c:pt>
                <c:pt idx="9">
                  <c:v>-30.6</c:v>
                </c:pt>
                <c:pt idx="10">
                  <c:v>-51.1</c:v>
                </c:pt>
                <c:pt idx="11">
                  <c:v>-72</c:v>
                </c:pt>
                <c:pt idx="12">
                  <c:v>-90</c:v>
                </c:pt>
                <c:pt idx="13">
                  <c:v>-100.8</c:v>
                </c:pt>
                <c:pt idx="14">
                  <c:v>-125.1</c:v>
                </c:pt>
                <c:pt idx="15">
                  <c:v>-155.1</c:v>
                </c:pt>
              </c:numCache>
            </c:numRef>
          </c:yVal>
          <c:smooth val="1"/>
        </c:ser>
        <c:ser>
          <c:idx val="1"/>
          <c:order val="1"/>
          <c:tx>
            <c:strRef>
              <c:f>Sheet1!$E$4</c:f>
              <c:strCache>
                <c:ptCount val="1"/>
                <c:pt idx="0">
                  <c:v>Közös modusú fesz.erősítés</c:v>
                </c:pt>
              </c:strCache>
            </c:strRef>
          </c:tx>
          <c:spPr>
            <a:ln w="12700">
              <a:solidFill>
                <a:srgbClr val="FF00FF"/>
              </a:solidFill>
              <a:prstDash val="solid"/>
            </a:ln>
          </c:spPr>
          <c:marker>
            <c:symbol val="square"/>
            <c:size val="5"/>
            <c:spPr>
              <a:solidFill>
                <a:srgbClr val="FF00FF"/>
              </a:solidFill>
              <a:ln>
                <a:solidFill>
                  <a:srgbClr val="FF00FF"/>
                </a:solidFill>
                <a:prstDash val="solid"/>
              </a:ln>
            </c:spPr>
          </c:marker>
          <c:xVal>
            <c:numRef>
              <c:f>Sheet1!$E$6:$E$30</c:f>
              <c:numCache>
                <c:formatCode>0.00E+00</c:formatCode>
                <c:ptCount val="25"/>
                <c:pt idx="0">
                  <c:v>10</c:v>
                </c:pt>
                <c:pt idx="1">
                  <c:v>20</c:v>
                </c:pt>
                <c:pt idx="2">
                  <c:v>50</c:v>
                </c:pt>
                <c:pt idx="3">
                  <c:v>100</c:v>
                </c:pt>
                <c:pt idx="4">
                  <c:v>200</c:v>
                </c:pt>
                <c:pt idx="5">
                  <c:v>500</c:v>
                </c:pt>
                <c:pt idx="6">
                  <c:v>999</c:v>
                </c:pt>
                <c:pt idx="7">
                  <c:v>1998</c:v>
                </c:pt>
                <c:pt idx="8">
                  <c:v>5000</c:v>
                </c:pt>
                <c:pt idx="9">
                  <c:v>10000</c:v>
                </c:pt>
                <c:pt idx="10">
                  <c:v>20000</c:v>
                </c:pt>
                <c:pt idx="11">
                  <c:v>50000</c:v>
                </c:pt>
                <c:pt idx="12">
                  <c:v>100000</c:v>
                </c:pt>
                <c:pt idx="13">
                  <c:v>200000</c:v>
                </c:pt>
                <c:pt idx="14">
                  <c:v>500630</c:v>
                </c:pt>
                <c:pt idx="15">
                  <c:v>999000</c:v>
                </c:pt>
              </c:numCache>
            </c:numRef>
          </c:xVal>
          <c:yVal>
            <c:numRef>
              <c:f>Sheet1!$G$6:$G$30</c:f>
              <c:numCache>
                <c:formatCode>General</c:formatCode>
                <c:ptCount val="25"/>
              </c:numCache>
            </c:numRef>
          </c:yVal>
          <c:smooth val="1"/>
        </c:ser>
        <c:ser>
          <c:idx val="2"/>
          <c:order val="2"/>
          <c:tx>
            <c:strRef>
              <c:f>Sheet1!$H$4</c:f>
              <c:strCache>
                <c:ptCount val="1"/>
                <c:pt idx="0">
                  <c:v>Harmadik görbe neve</c:v>
                </c:pt>
              </c:strCache>
            </c:strRef>
          </c:tx>
          <c:spPr>
            <a:ln w="12700">
              <a:solidFill>
                <a:srgbClr val="FFFF00"/>
              </a:solidFill>
              <a:prstDash val="solid"/>
            </a:ln>
          </c:spPr>
          <c:marker>
            <c:symbol val="triangle"/>
            <c:size val="5"/>
            <c:spPr>
              <a:solidFill>
                <a:srgbClr val="FFFF00"/>
              </a:solidFill>
              <a:ln>
                <a:solidFill>
                  <a:srgbClr val="FFFF00"/>
                </a:solidFill>
                <a:prstDash val="solid"/>
              </a:ln>
            </c:spPr>
          </c:marker>
          <c:xVal>
            <c:numRef>
              <c:f>Sheet1!$H$6:$H$30</c:f>
              <c:numCache>
                <c:formatCode>General</c:formatCode>
                <c:ptCount val="25"/>
              </c:numCache>
            </c:numRef>
          </c:xVal>
          <c:yVal>
            <c:numRef>
              <c:f>Sheet1!$J$6:$J$30</c:f>
              <c:numCache>
                <c:formatCode>General</c:formatCode>
                <c:ptCount val="25"/>
              </c:numCache>
            </c:numRef>
          </c:y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87141504"/>
        <c:axId val="187144064"/>
      </c:scatterChart>
      <c:valAx>
        <c:axId val="187141504"/>
        <c:scaling>
          <c:logBase val="10"/>
          <c:orientation val="minMax"/>
          <c:max val="10000000"/>
          <c:min val="10"/>
        </c:scaling>
        <c:delete val="0"/>
        <c:axPos val="b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title>
          <c:tx>
            <c:rich>
              <a:bodyPr/>
              <a:lstStyle/>
              <a:p>
                <a:pPr>
                  <a:defRPr sz="9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r>
                  <a:rPr lang="hu-HU"/>
                  <a:t>Frekvencia [Hz]</a:t>
                </a:r>
              </a:p>
            </c:rich>
          </c:tx>
          <c:layout>
            <c:manualLayout>
              <c:xMode val="edge"/>
              <c:yMode val="edge"/>
              <c:x val="0.45293064638106678"/>
              <c:y val="0.8214297251305126"/>
            </c:manualLayout>
          </c:layout>
          <c:overlay val="0"/>
          <c:spPr>
            <a:noFill/>
            <a:ln w="25400">
              <a:noFill/>
            </a:ln>
          </c:spPr>
        </c:title>
        <c:numFmt formatCode="0.00E+00" sourceLinked="1"/>
        <c:majorTickMark val="out"/>
        <c:minorTickMark val="cross"/>
        <c:tickLblPos val="low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hu-HU"/>
          </a:p>
        </c:txPr>
        <c:crossAx val="187144064"/>
        <c:crosses val="autoZero"/>
        <c:crossBetween val="midCat"/>
        <c:majorUnit val="10"/>
        <c:minorUnit val="10"/>
      </c:valAx>
      <c:valAx>
        <c:axId val="187144064"/>
        <c:scaling>
          <c:orientation val="minMax"/>
          <c:max val="180"/>
          <c:min val="-180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title>
          <c:tx>
            <c:rich>
              <a:bodyPr/>
              <a:lstStyle/>
              <a:p>
                <a:pPr>
                  <a:defRPr sz="9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r>
                  <a:rPr lang="hu-HU"/>
                  <a:t>Fázis [fok]</a:t>
                </a:r>
              </a:p>
            </c:rich>
          </c:tx>
          <c:layout>
            <c:manualLayout>
              <c:xMode val="edge"/>
              <c:yMode val="edge"/>
              <c:x val="2.6643000133457894E-2"/>
              <c:y val="0.32692365377404786"/>
            </c:manualLayout>
          </c:layout>
          <c:overlay val="0"/>
          <c:spPr>
            <a:noFill/>
            <a:ln w="25400">
              <a:noFill/>
            </a:ln>
          </c:spPr>
        </c:title>
        <c:numFmt formatCode="0.00E+00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hu-HU"/>
          </a:p>
        </c:txPr>
        <c:crossAx val="187141504"/>
        <c:crosses val="autoZero"/>
        <c:crossBetween val="midCat"/>
        <c:majorUnit val="45"/>
        <c:minorUnit val="45"/>
      </c:valAx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14742452956092361"/>
          <c:y val="0.9038473075480955"/>
          <c:w val="0.687388940789181"/>
          <c:h val="6.0439560439560454E-2"/>
        </c:manualLayout>
      </c:layout>
      <c:overlay val="0"/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735" b="0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hu-HU"/>
        </a:p>
      </c:txPr>
    </c:legend>
    <c:plotVisOnly val="1"/>
    <c:dispBlanksAs val="gap"/>
    <c:showDLblsOverMax val="0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150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hu-HU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4056951714850452"/>
          <c:y val="6.8870708695734056E-2"/>
          <c:w val="0.78291882968787363"/>
          <c:h val="0.68319743026168223"/>
        </c:manualLayout>
      </c:layout>
      <c:scatterChart>
        <c:scatterStyle val="smoothMarker"/>
        <c:varyColors val="0"/>
        <c:ser>
          <c:idx val="0"/>
          <c:order val="0"/>
          <c:tx>
            <c:strRef>
              <c:f>Sheet1!$B$4</c:f>
              <c:strCache>
                <c:ptCount val="1"/>
                <c:pt idx="0">
                  <c:v>Invertáló erősítő BODE diagramja</c:v>
                </c:pt>
              </c:strCache>
            </c:strRef>
          </c:tx>
          <c:spPr>
            <a:ln w="12700">
              <a:solidFill>
                <a:srgbClr val="000080"/>
              </a:solidFill>
              <a:prstDash val="solid"/>
            </a:ln>
          </c:spPr>
          <c:marker>
            <c:symbol val="diamond"/>
            <c:size val="5"/>
            <c:spPr>
              <a:solidFill>
                <a:srgbClr val="000080"/>
              </a:solidFill>
              <a:ln>
                <a:solidFill>
                  <a:srgbClr val="000080"/>
                </a:solidFill>
                <a:prstDash val="solid"/>
              </a:ln>
            </c:spPr>
          </c:marker>
          <c:xVal>
            <c:numRef>
              <c:f>Sheet1!$B$6:$B$30</c:f>
              <c:numCache>
                <c:formatCode>0.00</c:formatCode>
                <c:ptCount val="25"/>
                <c:pt idx="0">
                  <c:v>10</c:v>
                </c:pt>
                <c:pt idx="1">
                  <c:v>20</c:v>
                </c:pt>
                <c:pt idx="2">
                  <c:v>50</c:v>
                </c:pt>
                <c:pt idx="3">
                  <c:v>100</c:v>
                </c:pt>
                <c:pt idx="4">
                  <c:v>200.2</c:v>
                </c:pt>
                <c:pt idx="5">
                  <c:v>499.38</c:v>
                </c:pt>
                <c:pt idx="6">
                  <c:v>1000</c:v>
                </c:pt>
                <c:pt idx="7">
                  <c:v>2000</c:v>
                </c:pt>
                <c:pt idx="8">
                  <c:v>4993.8</c:v>
                </c:pt>
                <c:pt idx="9">
                  <c:v>9990</c:v>
                </c:pt>
                <c:pt idx="10">
                  <c:v>20000</c:v>
                </c:pt>
                <c:pt idx="11">
                  <c:v>49875</c:v>
                </c:pt>
                <c:pt idx="12">
                  <c:v>100000</c:v>
                </c:pt>
                <c:pt idx="13">
                  <c:v>200000</c:v>
                </c:pt>
                <c:pt idx="14">
                  <c:v>500630</c:v>
                </c:pt>
                <c:pt idx="15">
                  <c:v>1000000</c:v>
                </c:pt>
                <c:pt idx="16">
                  <c:v>2000000</c:v>
                </c:pt>
                <c:pt idx="17">
                  <c:v>5263200</c:v>
                </c:pt>
                <c:pt idx="18">
                  <c:v>8929000</c:v>
                </c:pt>
              </c:numCache>
            </c:numRef>
          </c:xVal>
          <c:yVal>
            <c:numRef>
              <c:f>Sheet1!$C$6:$C$30</c:f>
              <c:numCache>
                <c:formatCode>0.00</c:formatCode>
                <c:ptCount val="25"/>
                <c:pt idx="0">
                  <c:v>40.200321348259614</c:v>
                </c:pt>
                <c:pt idx="1">
                  <c:v>40.173929104422605</c:v>
                </c:pt>
                <c:pt idx="2">
                  <c:v>40.195205198582599</c:v>
                </c:pt>
                <c:pt idx="3">
                  <c:v>40.188745237855898</c:v>
                </c:pt>
                <c:pt idx="4">
                  <c:v>40.23289308856932</c:v>
                </c:pt>
                <c:pt idx="5">
                  <c:v>40.240646118483561</c:v>
                </c:pt>
                <c:pt idx="6">
                  <c:v>40.20761369219143</c:v>
                </c:pt>
                <c:pt idx="7">
                  <c:v>40.154309116852275</c:v>
                </c:pt>
                <c:pt idx="8">
                  <c:v>39.872344914525037</c:v>
                </c:pt>
                <c:pt idx="9">
                  <c:v>39.012346657353859</c:v>
                </c:pt>
                <c:pt idx="10">
                  <c:v>36.517057129158573</c:v>
                </c:pt>
                <c:pt idx="11">
                  <c:v>30.616719328450955</c:v>
                </c:pt>
                <c:pt idx="12">
                  <c:v>24.900234202586354</c:v>
                </c:pt>
                <c:pt idx="13">
                  <c:v>19.308918944972813</c:v>
                </c:pt>
                <c:pt idx="14">
                  <c:v>13.107363146181699</c:v>
                </c:pt>
                <c:pt idx="15">
                  <c:v>10.587295200161096</c:v>
                </c:pt>
                <c:pt idx="16">
                  <c:v>9.9615798362058499</c:v>
                </c:pt>
                <c:pt idx="17">
                  <c:v>10.052237327246573</c:v>
                </c:pt>
                <c:pt idx="18">
                  <c:v>9.288618837008741</c:v>
                </c:pt>
              </c:numCache>
            </c:numRef>
          </c:yVal>
          <c:smooth val="1"/>
        </c:ser>
        <c:ser>
          <c:idx val="1"/>
          <c:order val="1"/>
          <c:tx>
            <c:strRef>
              <c:f>Sheet1!$E$4</c:f>
              <c:strCache>
                <c:ptCount val="1"/>
                <c:pt idx="0">
                  <c:v>Második görbe neve</c:v>
                </c:pt>
              </c:strCache>
            </c:strRef>
          </c:tx>
          <c:spPr>
            <a:ln w="12700">
              <a:solidFill>
                <a:srgbClr val="FF00FF"/>
              </a:solidFill>
              <a:prstDash val="solid"/>
            </a:ln>
          </c:spPr>
          <c:marker>
            <c:symbol val="square"/>
            <c:size val="5"/>
            <c:spPr>
              <a:solidFill>
                <a:srgbClr val="FF00FF"/>
              </a:solidFill>
              <a:ln>
                <a:solidFill>
                  <a:srgbClr val="FF00FF"/>
                </a:solidFill>
                <a:prstDash val="solid"/>
              </a:ln>
            </c:spPr>
          </c:marker>
          <c:xVal>
            <c:numRef>
              <c:f>Sheet1!$E$6:$E$30</c:f>
              <c:numCache>
                <c:formatCode>General</c:formatCode>
                <c:ptCount val="25"/>
              </c:numCache>
            </c:numRef>
          </c:xVal>
          <c:yVal>
            <c:numRef>
              <c:f>Sheet1!$F$6:$F$30</c:f>
              <c:numCache>
                <c:formatCode>General</c:formatCode>
                <c:ptCount val="25"/>
              </c:numCache>
            </c:numRef>
          </c:yVal>
          <c:smooth val="1"/>
        </c:ser>
        <c:ser>
          <c:idx val="2"/>
          <c:order val="2"/>
          <c:tx>
            <c:strRef>
              <c:f>Sheet1!$H$4</c:f>
              <c:strCache>
                <c:ptCount val="1"/>
                <c:pt idx="0">
                  <c:v>Harmadik görbe neve</c:v>
                </c:pt>
              </c:strCache>
            </c:strRef>
          </c:tx>
          <c:spPr>
            <a:ln w="12700">
              <a:solidFill>
                <a:srgbClr val="FFFF00"/>
              </a:solidFill>
              <a:prstDash val="solid"/>
            </a:ln>
          </c:spPr>
          <c:marker>
            <c:symbol val="triangle"/>
            <c:size val="5"/>
            <c:spPr>
              <a:solidFill>
                <a:srgbClr val="FFFF00"/>
              </a:solidFill>
              <a:ln>
                <a:solidFill>
                  <a:srgbClr val="FFFF00"/>
                </a:solidFill>
                <a:prstDash val="solid"/>
              </a:ln>
            </c:spPr>
          </c:marker>
          <c:xVal>
            <c:numRef>
              <c:f>Sheet1!$H$6:$H$30</c:f>
              <c:numCache>
                <c:formatCode>General</c:formatCode>
                <c:ptCount val="25"/>
              </c:numCache>
            </c:numRef>
          </c:xVal>
          <c:yVal>
            <c:numRef>
              <c:f>Sheet1!$I$6:$I$30</c:f>
              <c:numCache>
                <c:formatCode>General</c:formatCode>
                <c:ptCount val="25"/>
              </c:numCache>
            </c:numRef>
          </c:y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14477824"/>
        <c:axId val="214652416"/>
      </c:scatterChart>
      <c:valAx>
        <c:axId val="214477824"/>
        <c:scaling>
          <c:logBase val="10"/>
          <c:orientation val="minMax"/>
          <c:max val="10000000"/>
          <c:min val="10"/>
        </c:scaling>
        <c:delete val="0"/>
        <c:axPos val="b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title>
          <c:tx>
            <c:rich>
              <a:bodyPr/>
              <a:lstStyle/>
              <a:p>
                <a:pPr>
                  <a:defRPr sz="9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r>
                  <a:rPr lang="hu-HU"/>
                  <a:t>Frekvencia [Hz]</a:t>
                </a:r>
              </a:p>
            </c:rich>
          </c:tx>
          <c:layout>
            <c:manualLayout>
              <c:xMode val="edge"/>
              <c:yMode val="edge"/>
              <c:x val="0.45195768804709052"/>
              <c:y val="0.82644850434880901"/>
            </c:manualLayout>
          </c:layout>
          <c:overlay val="0"/>
          <c:spPr>
            <a:noFill/>
            <a:ln w="25400">
              <a:noFill/>
            </a:ln>
          </c:spPr>
        </c:title>
        <c:numFmt formatCode="0.00" sourceLinked="1"/>
        <c:majorTickMark val="out"/>
        <c:minorTickMark val="cross"/>
        <c:tickLblPos val="low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hu-HU"/>
          </a:p>
        </c:txPr>
        <c:crossAx val="214652416"/>
        <c:crosses val="autoZero"/>
        <c:crossBetween val="midCat"/>
      </c:valAx>
      <c:valAx>
        <c:axId val="214652416"/>
        <c:scaling>
          <c:orientation val="minMax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title>
          <c:tx>
            <c:rich>
              <a:bodyPr/>
              <a:lstStyle/>
              <a:p>
                <a:pPr>
                  <a:defRPr sz="9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r>
                  <a:rPr lang="hu-HU"/>
                  <a:t>Erősítés [dB]</a:t>
                </a:r>
              </a:p>
            </c:rich>
          </c:tx>
          <c:layout>
            <c:manualLayout>
              <c:xMode val="edge"/>
              <c:yMode val="edge"/>
              <c:x val="2.8469775625013603E-2"/>
              <c:y val="0.30578594660905933"/>
            </c:manualLayout>
          </c:layout>
          <c:overlay val="0"/>
          <c:spPr>
            <a:noFill/>
            <a:ln w="25400">
              <a:noFill/>
            </a:ln>
          </c:spPr>
        </c:title>
        <c:numFmt formatCode="0.00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hu-HU"/>
          </a:p>
        </c:txPr>
        <c:crossAx val="214477824"/>
        <c:crosses val="autoZero"/>
        <c:crossBetween val="midCat"/>
      </c:valAx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plotArea>
    <c:legend>
      <c:legendPos val="b"/>
      <c:layout>
        <c:manualLayout>
          <c:xMode val="edge"/>
          <c:yMode val="edge"/>
          <c:x val="0.18683290253915166"/>
          <c:y val="0.92011266817500659"/>
          <c:w val="0.688612697930016"/>
          <c:h val="6.0606223652246001E-2"/>
        </c:manualLayout>
      </c:layout>
      <c:overlay val="0"/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735" b="0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hu-HU"/>
        </a:p>
      </c:txPr>
    </c:legend>
    <c:plotVisOnly val="1"/>
    <c:dispBlanksAs val="gap"/>
    <c:showDLblsOverMax val="0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150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hu-HU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492007104795737"/>
          <c:y val="7.9670436542803189E-2"/>
          <c:w val="0.7690941385435176"/>
          <c:h val="0.66758331310004015"/>
        </c:manualLayout>
      </c:layout>
      <c:scatterChart>
        <c:scatterStyle val="smoothMarker"/>
        <c:varyColors val="0"/>
        <c:ser>
          <c:idx val="0"/>
          <c:order val="0"/>
          <c:tx>
            <c:strRef>
              <c:f>Sheet1!$B$4</c:f>
              <c:strCache>
                <c:ptCount val="1"/>
                <c:pt idx="0">
                  <c:v>Invertáló erősítő BODE diagramja</c:v>
                </c:pt>
              </c:strCache>
            </c:strRef>
          </c:tx>
          <c:spPr>
            <a:ln w="12700">
              <a:solidFill>
                <a:srgbClr val="000080"/>
              </a:solidFill>
              <a:prstDash val="solid"/>
            </a:ln>
          </c:spPr>
          <c:marker>
            <c:symbol val="diamond"/>
            <c:size val="5"/>
            <c:spPr>
              <a:solidFill>
                <a:srgbClr val="000080"/>
              </a:solidFill>
              <a:ln>
                <a:solidFill>
                  <a:srgbClr val="000080"/>
                </a:solidFill>
                <a:prstDash val="solid"/>
              </a:ln>
            </c:spPr>
          </c:marker>
          <c:xVal>
            <c:numRef>
              <c:f>Sheet1!$B$6:$B$30</c:f>
              <c:numCache>
                <c:formatCode>0.00</c:formatCode>
                <c:ptCount val="25"/>
                <c:pt idx="0">
                  <c:v>10</c:v>
                </c:pt>
                <c:pt idx="1">
                  <c:v>20</c:v>
                </c:pt>
                <c:pt idx="2">
                  <c:v>50</c:v>
                </c:pt>
                <c:pt idx="3">
                  <c:v>100</c:v>
                </c:pt>
                <c:pt idx="4">
                  <c:v>200.2</c:v>
                </c:pt>
                <c:pt idx="5">
                  <c:v>499.38</c:v>
                </c:pt>
                <c:pt idx="6">
                  <c:v>1000</c:v>
                </c:pt>
                <c:pt idx="7">
                  <c:v>2000</c:v>
                </c:pt>
                <c:pt idx="8">
                  <c:v>4993.8</c:v>
                </c:pt>
                <c:pt idx="9">
                  <c:v>9990</c:v>
                </c:pt>
                <c:pt idx="10">
                  <c:v>20000</c:v>
                </c:pt>
                <c:pt idx="11">
                  <c:v>49875</c:v>
                </c:pt>
                <c:pt idx="12">
                  <c:v>100000</c:v>
                </c:pt>
                <c:pt idx="13">
                  <c:v>200000</c:v>
                </c:pt>
                <c:pt idx="14">
                  <c:v>500630</c:v>
                </c:pt>
                <c:pt idx="15">
                  <c:v>1000000</c:v>
                </c:pt>
                <c:pt idx="16">
                  <c:v>2000000</c:v>
                </c:pt>
                <c:pt idx="17">
                  <c:v>5263200</c:v>
                </c:pt>
                <c:pt idx="18">
                  <c:v>8929000</c:v>
                </c:pt>
              </c:numCache>
            </c:numRef>
          </c:xVal>
          <c:yVal>
            <c:numRef>
              <c:f>Sheet1!$D$6:$D$30</c:f>
              <c:numCache>
                <c:formatCode>0.00</c:formatCode>
                <c:ptCount val="25"/>
                <c:pt idx="0">
                  <c:v>1.4000000000000057</c:v>
                </c:pt>
                <c:pt idx="1">
                  <c:v>1.5999999999999943</c:v>
                </c:pt>
                <c:pt idx="2">
                  <c:v>-1.4000000000000057</c:v>
                </c:pt>
                <c:pt idx="3">
                  <c:v>-0.40000000000000568</c:v>
                </c:pt>
                <c:pt idx="4">
                  <c:v>1.0999999999999943</c:v>
                </c:pt>
                <c:pt idx="5">
                  <c:v>-0.40000000000000568</c:v>
                </c:pt>
                <c:pt idx="6">
                  <c:v>-2.9000000000000057</c:v>
                </c:pt>
                <c:pt idx="7">
                  <c:v>-6.6999999999999886</c:v>
                </c:pt>
                <c:pt idx="8">
                  <c:v>-14.599999999999994</c:v>
                </c:pt>
                <c:pt idx="9">
                  <c:v>-29.699999999999989</c:v>
                </c:pt>
                <c:pt idx="10">
                  <c:v>-51.099999999999994</c:v>
                </c:pt>
                <c:pt idx="11">
                  <c:v>-75.5</c:v>
                </c:pt>
                <c:pt idx="12">
                  <c:v>-92.199999999999989</c:v>
                </c:pt>
                <c:pt idx="13">
                  <c:v>-101.39999999999998</c:v>
                </c:pt>
                <c:pt idx="14">
                  <c:v>-124.30000000000001</c:v>
                </c:pt>
                <c:pt idx="15">
                  <c:v>-150.5</c:v>
                </c:pt>
                <c:pt idx="16">
                  <c:v>-185.10000000000002</c:v>
                </c:pt>
                <c:pt idx="17">
                  <c:v>-302.3</c:v>
                </c:pt>
                <c:pt idx="18">
                  <c:v>-680</c:v>
                </c:pt>
              </c:numCache>
            </c:numRef>
          </c:yVal>
          <c:smooth val="1"/>
        </c:ser>
        <c:ser>
          <c:idx val="1"/>
          <c:order val="1"/>
          <c:tx>
            <c:strRef>
              <c:f>Sheet1!$E$4</c:f>
              <c:strCache>
                <c:ptCount val="1"/>
                <c:pt idx="0">
                  <c:v>Második görbe neve</c:v>
                </c:pt>
              </c:strCache>
            </c:strRef>
          </c:tx>
          <c:spPr>
            <a:ln w="12700">
              <a:solidFill>
                <a:srgbClr val="FF00FF"/>
              </a:solidFill>
              <a:prstDash val="solid"/>
            </a:ln>
          </c:spPr>
          <c:marker>
            <c:symbol val="square"/>
            <c:size val="5"/>
            <c:spPr>
              <a:solidFill>
                <a:srgbClr val="FF00FF"/>
              </a:solidFill>
              <a:ln>
                <a:solidFill>
                  <a:srgbClr val="FF00FF"/>
                </a:solidFill>
                <a:prstDash val="solid"/>
              </a:ln>
            </c:spPr>
          </c:marker>
          <c:xVal>
            <c:numRef>
              <c:f>Sheet1!$E$6:$E$30</c:f>
              <c:numCache>
                <c:formatCode>General</c:formatCode>
                <c:ptCount val="25"/>
              </c:numCache>
            </c:numRef>
          </c:xVal>
          <c:yVal>
            <c:numRef>
              <c:f>Sheet1!$G$6:$G$30</c:f>
              <c:numCache>
                <c:formatCode>General</c:formatCode>
                <c:ptCount val="25"/>
              </c:numCache>
            </c:numRef>
          </c:yVal>
          <c:smooth val="1"/>
        </c:ser>
        <c:ser>
          <c:idx val="2"/>
          <c:order val="2"/>
          <c:tx>
            <c:strRef>
              <c:f>Sheet1!$H$4</c:f>
              <c:strCache>
                <c:ptCount val="1"/>
                <c:pt idx="0">
                  <c:v>Harmadik görbe neve</c:v>
                </c:pt>
              </c:strCache>
            </c:strRef>
          </c:tx>
          <c:spPr>
            <a:ln w="12700">
              <a:solidFill>
                <a:srgbClr val="FFFF00"/>
              </a:solidFill>
              <a:prstDash val="solid"/>
            </a:ln>
          </c:spPr>
          <c:marker>
            <c:symbol val="triangle"/>
            <c:size val="5"/>
            <c:spPr>
              <a:solidFill>
                <a:srgbClr val="FFFF00"/>
              </a:solidFill>
              <a:ln>
                <a:solidFill>
                  <a:srgbClr val="FFFF00"/>
                </a:solidFill>
                <a:prstDash val="solid"/>
              </a:ln>
            </c:spPr>
          </c:marker>
          <c:xVal>
            <c:numRef>
              <c:f>Sheet1!$H$6:$H$30</c:f>
              <c:numCache>
                <c:formatCode>General</c:formatCode>
                <c:ptCount val="25"/>
              </c:numCache>
            </c:numRef>
          </c:xVal>
          <c:yVal>
            <c:numRef>
              <c:f>Sheet1!$J$6:$J$30</c:f>
              <c:numCache>
                <c:formatCode>General</c:formatCode>
                <c:ptCount val="25"/>
              </c:numCache>
            </c:numRef>
          </c:y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14674048"/>
        <c:axId val="214676608"/>
      </c:scatterChart>
      <c:valAx>
        <c:axId val="214674048"/>
        <c:scaling>
          <c:logBase val="10"/>
          <c:orientation val="minMax"/>
          <c:max val="10000000"/>
          <c:min val="10"/>
        </c:scaling>
        <c:delete val="0"/>
        <c:axPos val="b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title>
          <c:tx>
            <c:rich>
              <a:bodyPr/>
              <a:lstStyle/>
              <a:p>
                <a:pPr>
                  <a:defRPr sz="9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r>
                  <a:rPr lang="hu-HU"/>
                  <a:t>Frekvencia [Hz]</a:t>
                </a:r>
              </a:p>
            </c:rich>
          </c:tx>
          <c:layout>
            <c:manualLayout>
              <c:xMode val="edge"/>
              <c:yMode val="edge"/>
              <c:x val="0.45293072824156305"/>
              <c:y val="0.82142967332062578"/>
            </c:manualLayout>
          </c:layout>
          <c:overlay val="0"/>
          <c:spPr>
            <a:noFill/>
            <a:ln w="25400">
              <a:noFill/>
            </a:ln>
          </c:spPr>
        </c:title>
        <c:numFmt formatCode="0.00" sourceLinked="1"/>
        <c:majorTickMark val="out"/>
        <c:minorTickMark val="cross"/>
        <c:tickLblPos val="low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hu-HU"/>
          </a:p>
        </c:txPr>
        <c:crossAx val="214676608"/>
        <c:crosses val="autoZero"/>
        <c:crossBetween val="midCat"/>
        <c:majorUnit val="10"/>
        <c:minorUnit val="10"/>
      </c:valAx>
      <c:valAx>
        <c:axId val="214676608"/>
        <c:scaling>
          <c:orientation val="minMax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title>
          <c:tx>
            <c:rich>
              <a:bodyPr/>
              <a:lstStyle/>
              <a:p>
                <a:pPr>
                  <a:defRPr sz="9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r>
                  <a:rPr lang="hu-HU"/>
                  <a:t>Fázis [fok]</a:t>
                </a:r>
              </a:p>
            </c:rich>
          </c:tx>
          <c:layout>
            <c:manualLayout>
              <c:xMode val="edge"/>
              <c:yMode val="edge"/>
              <c:x val="2.6642984014209604E-2"/>
              <c:y val="0.32692351546874426"/>
            </c:manualLayout>
          </c:layout>
          <c:overlay val="0"/>
          <c:spPr>
            <a:noFill/>
            <a:ln w="25400">
              <a:noFill/>
            </a:ln>
          </c:spPr>
        </c:title>
        <c:numFmt formatCode="0.00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hu-HU"/>
          </a:p>
        </c:txPr>
        <c:crossAx val="214674048"/>
        <c:crosses val="autoZero"/>
        <c:crossBetween val="midCat"/>
      </c:valAx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14742451154529324"/>
          <c:y val="0.90384736629593909"/>
          <c:w val="0.68738898756660749"/>
          <c:h val="6.0439641515229972E-2"/>
        </c:manualLayout>
      </c:layout>
      <c:overlay val="0"/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735" b="0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hu-HU"/>
        </a:p>
      </c:txPr>
    </c:legend>
    <c:plotVisOnly val="1"/>
    <c:dispBlanksAs val="gap"/>
    <c:showDLblsOverMax val="0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150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hu-H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0CFA41-CEF0-4B58-A75D-B8165BB196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1464</Words>
  <Characters>10104</Characters>
  <Application>Microsoft Office Word</Application>
  <DocSecurity>0</DocSecurity>
  <Lines>84</Lines>
  <Paragraphs>23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Cím</vt:lpstr>
      </vt:variant>
      <vt:variant>
        <vt:i4>1</vt:i4>
      </vt:variant>
    </vt:vector>
  </HeadingPairs>
  <TitlesOfParts>
    <vt:vector size="2" baseType="lpstr">
      <vt:lpstr>                MÉRŐERŐSÍTŐ KAPCSOLÁSOK VIZSGÁLATA                </vt:lpstr>
      <vt:lpstr>                MÉRŐERŐSÍTŐ KAPCSOLÁSOK VIZSGÁLATA                </vt:lpstr>
    </vt:vector>
  </TitlesOfParts>
  <Company>BME-MIRT</Company>
  <LinksUpToDate>false</LinksUpToDate>
  <CharactersWithSpaces>11545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MÉRŐERŐSÍTŐ KAPCSOLÁSOK VIZSGÁLATA</dc:title>
  <dc:creator>Görgényi András</dc:creator>
  <cp:lastModifiedBy>Albedo</cp:lastModifiedBy>
  <cp:revision>2</cp:revision>
  <cp:lastPrinted>2004-02-16T09:41:00Z</cp:lastPrinted>
  <dcterms:created xsi:type="dcterms:W3CDTF">2014-03-25T18:18:00Z</dcterms:created>
  <dcterms:modified xsi:type="dcterms:W3CDTF">2014-03-25T18:18:00Z</dcterms:modified>
</cp:coreProperties>
</file>