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EE" w:rsidRDefault="00CE3477" w:rsidP="00CE3477">
      <w:pPr>
        <w:spacing w:after="240"/>
        <w:jc w:val="center"/>
        <w:rPr>
          <w:b/>
          <w:sz w:val="44"/>
          <w:szCs w:val="44"/>
          <w:u w:val="single"/>
        </w:rPr>
      </w:pPr>
      <w:r w:rsidRPr="00CE3477">
        <w:rPr>
          <w:b/>
          <w:sz w:val="44"/>
          <w:szCs w:val="44"/>
          <w:u w:val="single"/>
        </w:rPr>
        <w:t>A mérés tanulságai és</w:t>
      </w:r>
      <w:r w:rsidRPr="00CE3477">
        <w:rPr>
          <w:b/>
          <w:sz w:val="44"/>
          <w:szCs w:val="44"/>
          <w:u w:val="single"/>
        </w:rPr>
        <w:br/>
      </w:r>
      <w:r w:rsidR="009A5F61" w:rsidRPr="00CE3477">
        <w:rPr>
          <w:b/>
          <w:sz w:val="44"/>
          <w:szCs w:val="44"/>
          <w:u w:val="single"/>
        </w:rPr>
        <w:t>pár</w:t>
      </w:r>
      <w:r w:rsidR="00C62001" w:rsidRPr="00CE3477">
        <w:rPr>
          <w:b/>
          <w:sz w:val="44"/>
          <w:szCs w:val="44"/>
          <w:u w:val="single"/>
        </w:rPr>
        <w:t xml:space="preserve"> tipikus</w:t>
      </w:r>
      <w:r w:rsidR="009A5F61" w:rsidRPr="00CE3477">
        <w:rPr>
          <w:b/>
          <w:sz w:val="44"/>
          <w:szCs w:val="44"/>
          <w:u w:val="single"/>
        </w:rPr>
        <w:t xml:space="preserve"> </w:t>
      </w:r>
      <w:r w:rsidR="00570EF4" w:rsidRPr="00CE3477">
        <w:rPr>
          <w:b/>
          <w:sz w:val="44"/>
          <w:szCs w:val="44"/>
          <w:u w:val="single"/>
        </w:rPr>
        <w:t>hiba</w:t>
      </w:r>
    </w:p>
    <w:p w:rsidR="00D908B6" w:rsidRPr="00D908B6" w:rsidRDefault="00D908B6" w:rsidP="00D908B6">
      <w:pPr>
        <w:spacing w:before="480" w:after="24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Ha hibát találsz, vagy valami komplikált résszel még szívesen kiegészítenéd a kidolgozást, akkor töltsd le bátran </w:t>
      </w:r>
      <w:proofErr w:type="gramStart"/>
      <w:r>
        <w:rPr>
          <w:b/>
          <w:color w:val="FF0000"/>
          <w:sz w:val="28"/>
          <w:szCs w:val="28"/>
        </w:rPr>
        <w:t>a .</w:t>
      </w:r>
      <w:proofErr w:type="spellStart"/>
      <w:r>
        <w:rPr>
          <w:b/>
          <w:color w:val="FF0000"/>
          <w:sz w:val="28"/>
          <w:szCs w:val="28"/>
        </w:rPr>
        <w:t>doc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verziót, egészítsd ki, majd töltsd fel a </w:t>
      </w:r>
      <w:proofErr w:type="spellStart"/>
      <w:r>
        <w:rPr>
          <w:b/>
          <w:color w:val="FF0000"/>
          <w:sz w:val="28"/>
          <w:szCs w:val="28"/>
        </w:rPr>
        <w:t>fálj</w:t>
      </w:r>
      <w:proofErr w:type="spellEnd"/>
      <w:r>
        <w:rPr>
          <w:b/>
          <w:color w:val="FF0000"/>
          <w:sz w:val="28"/>
          <w:szCs w:val="28"/>
        </w:rPr>
        <w:t xml:space="preserve"> új verziójaként a módosításokat!</w:t>
      </w:r>
    </w:p>
    <w:p w:rsidR="00570EF4" w:rsidRPr="00CE3477" w:rsidRDefault="00570EF4" w:rsidP="00570EF4">
      <w:pPr>
        <w:jc w:val="center"/>
        <w:rPr>
          <w:sz w:val="28"/>
          <w:szCs w:val="28"/>
        </w:rPr>
      </w:pPr>
    </w:p>
    <w:p w:rsidR="00570EF4" w:rsidRPr="00CE3477" w:rsidRDefault="008B28D2" w:rsidP="00570EF4">
      <w:pPr>
        <w:rPr>
          <w:b/>
          <w:sz w:val="32"/>
          <w:szCs w:val="32"/>
        </w:rPr>
      </w:pPr>
      <w:r w:rsidRPr="00CE3477">
        <w:rPr>
          <w:b/>
          <w:sz w:val="32"/>
          <w:szCs w:val="32"/>
        </w:rPr>
        <w:t>1. Feszültség erősítés számítása</w:t>
      </w:r>
      <w:r w:rsidR="00CE3477" w:rsidRPr="00CE3477">
        <w:rPr>
          <w:b/>
          <w:sz w:val="32"/>
          <w:szCs w:val="32"/>
        </w:rPr>
        <w:t>:</w:t>
      </w:r>
    </w:p>
    <w:p w:rsidR="00570EF4" w:rsidRDefault="00A266C0" w:rsidP="00570EF4">
      <w:pPr>
        <w:rPr>
          <w:noProof/>
        </w:rPr>
      </w:pPr>
      <w:r>
        <w:rPr>
          <w:noProof/>
        </w:rPr>
        <w:drawing>
          <wp:inline distT="0" distB="0" distL="0" distR="0">
            <wp:extent cx="3114675" cy="1933575"/>
            <wp:effectExtent l="0" t="0" r="9525" b="9525"/>
            <wp:docPr id="1" name="Kép 1" descr="뿷苪bbᡭ뿷舟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뿷苪bbᡭ뿷舟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F4" w:rsidRDefault="00570EF4" w:rsidP="00570EF4">
      <w:pPr>
        <w:rPr>
          <w:noProof/>
        </w:rPr>
      </w:pPr>
    </w:p>
    <w:p w:rsidR="008B28D2" w:rsidRDefault="00570EF4" w:rsidP="00C62001">
      <w:pPr>
        <w:jc w:val="both"/>
        <w:rPr>
          <w:noProof/>
        </w:rPr>
      </w:pPr>
      <w:r>
        <w:rPr>
          <w:noProof/>
        </w:rPr>
        <w:t>A</w:t>
      </w:r>
      <w:r>
        <w:rPr>
          <w:noProof/>
          <w:vertAlign w:val="subscript"/>
        </w:rPr>
        <w:t>u</w:t>
      </w:r>
      <w:r>
        <w:rPr>
          <w:noProof/>
        </w:rPr>
        <w:t xml:space="preserve"> számításánál még van egy bemeneti leosztás</w:t>
      </w:r>
      <w:r w:rsidR="00C62001">
        <w:rPr>
          <w:noProof/>
        </w:rPr>
        <w:t xml:space="preserve"> a bázis oldalon</w:t>
      </w:r>
      <w:r>
        <w:rPr>
          <w:noProof/>
        </w:rPr>
        <w:t xml:space="preserve"> a</w:t>
      </w:r>
      <w:r w:rsidR="00C62001">
        <w:rPr>
          <w:noProof/>
        </w:rPr>
        <w:t>z</w:t>
      </w:r>
      <w:r>
        <w:rPr>
          <w:noProof/>
        </w:rPr>
        <w:t xml:space="preserve"> </w:t>
      </w:r>
      <w:r w:rsidR="00C62001">
        <w:rPr>
          <w:noProof/>
        </w:rPr>
        <w:t>R</w:t>
      </w:r>
      <w:r w:rsidR="00C62001">
        <w:rPr>
          <w:noProof/>
          <w:vertAlign w:val="subscript"/>
        </w:rPr>
        <w:t>B1</w:t>
      </w:r>
      <w:r w:rsidR="00C62001">
        <w:rPr>
          <w:noProof/>
        </w:rPr>
        <w:t>=</w:t>
      </w:r>
      <w:r>
        <w:rPr>
          <w:noProof/>
        </w:rPr>
        <w:t>10 k</w:t>
      </w:r>
      <w:r w:rsidR="00C62001">
        <w:rPr>
          <w:noProof/>
        </w:rPr>
        <w:t>Ω elleállás és a fokozat bemeneti ellenállás között</w:t>
      </w:r>
      <w:r w:rsidR="008B28D2">
        <w:rPr>
          <w:noProof/>
        </w:rPr>
        <w:t>!</w:t>
      </w:r>
    </w:p>
    <w:p w:rsidR="008B28D2" w:rsidRDefault="00570EF4" w:rsidP="008B28D2">
      <w:pPr>
        <w:spacing w:after="240"/>
        <w:rPr>
          <w:noProof/>
        </w:rPr>
      </w:pPr>
      <w:r>
        <w:rPr>
          <w:noProof/>
        </w:rPr>
        <w:t>Így végül a helyes képlet</w:t>
      </w:r>
      <w:r w:rsidR="00A266C0">
        <w:rPr>
          <w:noProof/>
        </w:rPr>
        <w:t>:</w:t>
      </w:r>
    </w:p>
    <w:p w:rsidR="008B28D2" w:rsidRPr="008B28D2" w:rsidRDefault="008B28D2" w:rsidP="00570EF4">
      <w:pPr>
        <w:rPr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A</m:t>
              </m:r>
            </m:e>
            <m:sub>
              <m:r>
                <w:rPr>
                  <w:rFonts w:ascii="Cambria Math" w:hAnsi="Cambria Math"/>
                  <w:noProof/>
                </w:rPr>
                <m:t>u</m:t>
              </m:r>
            </m:sub>
          </m:sSub>
          <m:r>
            <w:rPr>
              <w:rFonts w:ascii="Cambria Math" w:hAnsi="Cambria Math"/>
              <w:noProof/>
            </w:rPr>
            <m:t>=-α∙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d</m:t>
                  </m:r>
                </m:sub>
              </m:sSub>
            </m:den>
          </m:f>
          <m:r>
            <w:rPr>
              <w:rFonts w:ascii="Cambria Math" w:hAnsi="Cambria Math"/>
              <w:noProof/>
            </w:rPr>
            <m:t>∙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(1+β)∙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d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Cambria Math"/>
                  <w:noProof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B2</m:t>
                  </m:r>
                </m:sub>
              </m:sSub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(1+β)∙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d</m:t>
                      </m:r>
                    </m:sub>
                  </m:sSub>
                </m:e>
              </m:d>
              <m: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x</m:t>
              </m:r>
              <m:r>
                <w:rPr>
                  <w:rFonts w:ascii="Cambria Math" w:hAnsi="Cambria Math"/>
                  <w:noProof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B2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B</m:t>
                  </m:r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</m:den>
          </m:f>
        </m:oMath>
      </m:oMathPara>
    </w:p>
    <w:p w:rsidR="00570EF4" w:rsidRDefault="00570EF4" w:rsidP="00570EF4">
      <w:pPr>
        <w:rPr>
          <w:noProof/>
        </w:rPr>
      </w:pPr>
    </w:p>
    <w:p w:rsidR="00CE3477" w:rsidRDefault="00C62001" w:rsidP="00570EF4">
      <w:pPr>
        <w:rPr>
          <w:noProof/>
        </w:rPr>
      </w:pPr>
      <w:r>
        <w:rPr>
          <w:noProof/>
        </w:rPr>
        <w:t>Ahol:</w:t>
      </w:r>
    </w:p>
    <w:p w:rsidR="00CE3477" w:rsidRDefault="00C62001" w:rsidP="00570EF4">
      <w:pPr>
        <w:rPr>
          <w:noProof/>
        </w:rPr>
      </w:pPr>
      <w:r>
        <w:rPr>
          <w:noProof/>
        </w:rPr>
        <w:t xml:space="preserve">β </w:t>
      </w:r>
      <w:r w:rsidR="0074674E">
        <w:rPr>
          <w:noProof/>
        </w:rPr>
        <w:t>-</w:t>
      </w:r>
      <w:r w:rsidR="00570EF4">
        <w:rPr>
          <w:noProof/>
        </w:rPr>
        <w:t xml:space="preserve"> </w:t>
      </w:r>
      <w:r w:rsidR="0074674E">
        <w:rPr>
          <w:noProof/>
        </w:rPr>
        <w:t xml:space="preserve">földelt emitteres </w:t>
      </w:r>
      <w:r w:rsidR="00570EF4">
        <w:rPr>
          <w:noProof/>
        </w:rPr>
        <w:t>áramerősítési tényező</w:t>
      </w:r>
    </w:p>
    <w:p w:rsidR="00570EF4" w:rsidRDefault="00570EF4" w:rsidP="00CE3477">
      <w:pPr>
        <w:spacing w:after="240"/>
      </w:pPr>
      <w:r>
        <w:rPr>
          <w:noProof/>
        </w:rPr>
        <w:t>r</w:t>
      </w:r>
      <w:r w:rsidRPr="00C62001">
        <w:rPr>
          <w:noProof/>
          <w:vertAlign w:val="subscript"/>
        </w:rPr>
        <w:t>d</w:t>
      </w:r>
      <w:r>
        <w:rPr>
          <w:noProof/>
        </w:rPr>
        <w:t xml:space="preserve"> </w:t>
      </w:r>
      <w:r w:rsidR="00C62001">
        <w:rPr>
          <w:noProof/>
        </w:rPr>
        <w:t xml:space="preserve">- </w:t>
      </w:r>
      <w:r w:rsidR="0074674E">
        <w:rPr>
          <w:noProof/>
        </w:rPr>
        <w:t xml:space="preserve">differenciális ellenállás </w:t>
      </w:r>
      <w:r w:rsidR="00C62001">
        <w:rPr>
          <w:noProof/>
        </w:rPr>
        <w:t>(</w:t>
      </w:r>
      <w:r w:rsidR="0074674E">
        <w:rPr>
          <w:noProof/>
        </w:rPr>
        <w:t>rd=</w:t>
      </w:r>
      <w:r>
        <w:rPr>
          <w:noProof/>
        </w:rPr>
        <w:t>Ut/I</w:t>
      </w:r>
      <w:r w:rsidR="008B28D2">
        <w:rPr>
          <w:noProof/>
          <w:vertAlign w:val="subscript"/>
        </w:rPr>
        <w:t>E</w:t>
      </w:r>
      <w:r>
        <w:rPr>
          <w:noProof/>
          <w:vertAlign w:val="subscript"/>
        </w:rPr>
        <w:t xml:space="preserve"> </w:t>
      </w:r>
      <w:r w:rsidR="00C62001">
        <w:rPr>
          <w:noProof/>
        </w:rPr>
        <w:t>)</w:t>
      </w:r>
      <w:r w:rsidR="00C62001">
        <w:t xml:space="preserve"> és az (1+β</w:t>
      </w:r>
      <w:r>
        <w:t>) azért kell</w:t>
      </w:r>
      <w:r w:rsidR="0074674E">
        <w:t>,</w:t>
      </w:r>
      <w:r>
        <w:t xml:space="preserve"> hogy átszámítsuk a bázis oldalra</w:t>
      </w:r>
    </w:p>
    <w:p w:rsidR="00CE3477" w:rsidRDefault="00570EF4" w:rsidP="00CE3477">
      <w:pPr>
        <w:spacing w:after="360"/>
        <w:jc w:val="both"/>
      </w:pPr>
      <w:r>
        <w:t>Ezekkel az adatokkal kijön</w:t>
      </w:r>
      <w:r w:rsidR="00C62001">
        <w:t>,</w:t>
      </w:r>
      <w:r>
        <w:t xml:space="preserve"> hogy a </w:t>
      </w:r>
      <w:r w:rsidR="00C62001">
        <w:t xml:space="preserve">feszültség erősítés nagyságrendileg mínusz 40-50 között van </w:t>
      </w:r>
      <w:r>
        <w:t>és nem egy nagyságrenddel nagyobb</w:t>
      </w:r>
      <w:r w:rsidR="00C62001">
        <w:t xml:space="preserve"> szám, mint amikor lehagyjuk a bemeneti leosztást</w:t>
      </w:r>
      <w:r>
        <w:t>.</w:t>
      </w:r>
      <w:r>
        <w:br/>
        <w:t>Mérésen hasonlókat mér az ember.</w:t>
      </w:r>
    </w:p>
    <w:p w:rsidR="00CE3477" w:rsidRDefault="00CE3477">
      <w:r>
        <w:br w:type="page"/>
      </w:r>
    </w:p>
    <w:p w:rsidR="004D7ABA" w:rsidRPr="00CE3477" w:rsidRDefault="00BE64CF" w:rsidP="00570EF4">
      <w:pPr>
        <w:rPr>
          <w:b/>
          <w:sz w:val="32"/>
          <w:szCs w:val="32"/>
        </w:rPr>
      </w:pPr>
      <w:r w:rsidRPr="00CE3477">
        <w:rPr>
          <w:b/>
          <w:sz w:val="32"/>
          <w:szCs w:val="32"/>
        </w:rPr>
        <w:lastRenderedPageBreak/>
        <w:t xml:space="preserve">2. </w:t>
      </w:r>
      <w:r w:rsidR="004D7ABA" w:rsidRPr="00CE3477">
        <w:rPr>
          <w:b/>
          <w:sz w:val="32"/>
          <w:szCs w:val="32"/>
        </w:rPr>
        <w:t>Kimeneti ellenállás számítása</w:t>
      </w:r>
      <w:r w:rsidR="00CE3477" w:rsidRPr="00CE3477">
        <w:rPr>
          <w:b/>
          <w:sz w:val="32"/>
          <w:szCs w:val="32"/>
        </w:rPr>
        <w:t>:</w:t>
      </w:r>
    </w:p>
    <w:p w:rsidR="004D7ABA" w:rsidRDefault="00A266C0" w:rsidP="00570EF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53025" cy="19050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CD" w:rsidRDefault="004D7ABA" w:rsidP="002606CD">
      <w:pPr>
        <w:spacing w:before="240"/>
        <w:jc w:val="both"/>
        <w:rPr>
          <w:noProof/>
        </w:rPr>
      </w:pPr>
      <w:r>
        <w:rPr>
          <w:noProof/>
        </w:rPr>
        <w:t xml:space="preserve">Sok gond szokott lenni ezzel is. Kimeneti ellenállást úgy lehet mérni, hogy megmérjük az üresjárási feszültséget (1. ábra) ekkor </w:t>
      </w:r>
      <w:r w:rsidR="002606CD">
        <w:rPr>
          <w:noProof/>
        </w:rPr>
        <w:t>jó közelítéssel</w:t>
      </w:r>
      <w:r>
        <w:rPr>
          <w:noProof/>
        </w:rPr>
        <w:t xml:space="preserve"> Us-t mérjük</w:t>
      </w:r>
      <w:r w:rsidR="002606CD">
        <w:rPr>
          <w:noProof/>
        </w:rPr>
        <w:t>,</w:t>
      </w:r>
      <w:r>
        <w:rPr>
          <w:noProof/>
        </w:rPr>
        <w:t xml:space="preserve"> mivel hogy a Voltmérő nagy ellenállása miatt gyakorlatilag az összes feszültség rajta esik</w:t>
      </w:r>
      <w:r w:rsidR="002606CD">
        <w:rPr>
          <w:noProof/>
        </w:rPr>
        <w:t>.</w:t>
      </w:r>
    </w:p>
    <w:p w:rsidR="004D7ABA" w:rsidRDefault="004D7ABA" w:rsidP="002606CD">
      <w:pPr>
        <w:spacing w:after="240"/>
        <w:jc w:val="both"/>
        <w:rPr>
          <w:noProof/>
        </w:rPr>
      </w:pPr>
      <w:r>
        <w:rPr>
          <w:noProof/>
        </w:rPr>
        <w:t>Aztán terhelést akasztunk az eszközre. Ekkor a terhelő ellenálláson esik valamekkora U</w:t>
      </w:r>
      <w:r w:rsidRPr="004D7ABA">
        <w:rPr>
          <w:noProof/>
          <w:vertAlign w:val="subscript"/>
        </w:rPr>
        <w:t>k</w:t>
      </w:r>
      <w:r w:rsidR="002606CD">
        <w:rPr>
          <w:noProof/>
          <w:vertAlign w:val="subscript"/>
        </w:rPr>
        <w:t xml:space="preserve"> </w:t>
      </w:r>
      <w:r w:rsidR="002606CD">
        <w:rPr>
          <w:noProof/>
        </w:rPr>
        <w:t>feszültség</w:t>
      </w:r>
      <w:r w:rsidR="002606CD">
        <w:rPr>
          <w:noProof/>
        </w:rPr>
        <w:t>, amiből már számolható a kimeneti ellenállás.</w:t>
      </w:r>
    </w:p>
    <w:p w:rsidR="002606CD" w:rsidRDefault="002606CD" w:rsidP="002606CD">
      <w:pPr>
        <w:spacing w:after="120"/>
        <w:rPr>
          <w:noProof/>
        </w:rPr>
      </w:pPr>
      <w:r>
        <w:rPr>
          <w:noProof/>
        </w:rPr>
        <w:t>Tehát:</w:t>
      </w:r>
    </w:p>
    <w:p w:rsidR="002606CD" w:rsidRPr="002606CD" w:rsidRDefault="002606CD" w:rsidP="00570EF4">
      <w:pPr>
        <w:rPr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s</m:t>
              </m:r>
            </m:sub>
          </m:sSub>
          <m:r>
            <w:rPr>
              <w:rFonts w:ascii="Cambria Math" w:hAnsi="Cambria Math"/>
              <w:noProof/>
            </w:rPr>
            <m:t>∙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terh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terh</m:t>
                  </m:r>
                </m:sub>
              </m:sSub>
              <m:r>
                <w:rPr>
                  <w:rFonts w:ascii="Cambria Math" w:hAnsi="Cambria Math"/>
                  <w:noProof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ki</m:t>
                  </m:r>
                </m:sub>
              </m:sSub>
            </m:den>
          </m:f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U</m:t>
              </m:r>
            </m:e>
            <m:sub>
              <m:r>
                <w:rPr>
                  <w:rFonts w:ascii="Cambria Math" w:hAnsi="Cambria Math"/>
                  <w:noProof/>
                </w:rPr>
                <m:t>k</m:t>
              </m:r>
            </m:sub>
          </m:sSub>
        </m:oMath>
      </m:oMathPara>
    </w:p>
    <w:p w:rsidR="004D7ABA" w:rsidRDefault="002606CD" w:rsidP="002606CD">
      <w:pPr>
        <w:spacing w:before="120" w:after="120"/>
        <w:rPr>
          <w:noProof/>
        </w:rPr>
      </w:pPr>
      <w:r>
        <w:rPr>
          <w:noProof/>
        </w:rPr>
        <w:t>I</w:t>
      </w:r>
      <w:r w:rsidR="004D7ABA">
        <w:rPr>
          <w:noProof/>
        </w:rPr>
        <w:t>nnen</w:t>
      </w:r>
      <w:r>
        <w:rPr>
          <w:noProof/>
        </w:rPr>
        <w:t>:</w:t>
      </w:r>
    </w:p>
    <w:p w:rsidR="007D436E" w:rsidRPr="002606CD" w:rsidRDefault="002606CD" w:rsidP="002606CD">
      <w:pPr>
        <w:spacing w:before="120" w:after="120"/>
        <w:rPr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</w:rPr>
                <m:t>ki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</w:rPr>
                <m:t>terh</m:t>
              </m:r>
            </m:sub>
          </m:sSub>
          <m:r>
            <w:rPr>
              <w:rFonts w:ascii="Cambria Math" w:hAnsi="Cambria Math"/>
              <w:noProof/>
            </w:rPr>
            <m:t>∙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noProof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k</m:t>
                  </m:r>
                </m:sub>
              </m:sSub>
            </m:den>
          </m:f>
        </m:oMath>
      </m:oMathPara>
    </w:p>
    <w:p w:rsidR="00435252" w:rsidRDefault="00435252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br w:type="page"/>
      </w:r>
    </w:p>
    <w:p w:rsidR="00E00D8C" w:rsidRDefault="002606CD" w:rsidP="003954DB">
      <w:pPr>
        <w:spacing w:before="480" w:after="12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3.</w:t>
      </w:r>
      <w:r w:rsidR="007D436E">
        <w:rPr>
          <w:b/>
          <w:noProof/>
          <w:sz w:val="32"/>
          <w:szCs w:val="32"/>
        </w:rPr>
        <w:t xml:space="preserve"> </w:t>
      </w:r>
      <w:r w:rsidR="007D436E" w:rsidRPr="007D436E">
        <w:rPr>
          <w:b/>
          <w:noProof/>
          <w:sz w:val="32"/>
          <w:szCs w:val="32"/>
        </w:rPr>
        <w:t>JFET munkapont beállítása</w:t>
      </w:r>
      <w:r>
        <w:rPr>
          <w:b/>
          <w:noProof/>
          <w:sz w:val="32"/>
          <w:szCs w:val="32"/>
        </w:rPr>
        <w:t>:</w:t>
      </w:r>
    </w:p>
    <w:p w:rsidR="00E00D8C" w:rsidRDefault="00A266C0" w:rsidP="00570EF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352800" cy="28384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5B1" w:rsidRDefault="00E00D8C" w:rsidP="00435252">
      <w:pPr>
        <w:spacing w:before="240" w:after="240"/>
        <w:jc w:val="both"/>
        <w:rPr>
          <w:noProof/>
        </w:rPr>
      </w:pPr>
      <w:r w:rsidRPr="003F046D">
        <w:rPr>
          <w:noProof/>
        </w:rPr>
        <w:t>A Gate bal oldalán egy kondenzátor van</w:t>
      </w:r>
      <w:r w:rsidR="00B475B1">
        <w:rPr>
          <w:noProof/>
        </w:rPr>
        <w:t>, tehát</w:t>
      </w:r>
      <w:r w:rsidRPr="003F046D">
        <w:rPr>
          <w:noProof/>
        </w:rPr>
        <w:t xml:space="preserve"> erre nem folyhat egyenáram, jobb oldalán egy FET (a nevében is benne van</w:t>
      </w:r>
      <w:r w:rsidR="00B475B1">
        <w:rPr>
          <w:noProof/>
        </w:rPr>
        <w:t>, hogy</w:t>
      </w:r>
      <w:r w:rsidRPr="003F046D">
        <w:rPr>
          <w:noProof/>
        </w:rPr>
        <w:t xml:space="preserve"> feszültség és nem áram vezérelt) erre sem folyik áram, így gyakorlatilag az 1M ellenálláson sem folyik áram (csomóponti törvény). Ezek szerint az 1M ellenállás két oldalán azonos a potenciál, tehát a </w:t>
      </w:r>
      <w:r w:rsidRPr="003F046D">
        <w:rPr>
          <w:noProof/>
          <w:u w:val="single"/>
        </w:rPr>
        <w:t>Gate-pont földön van</w:t>
      </w:r>
      <w:r w:rsidRPr="003F046D">
        <w:rPr>
          <w:noProof/>
        </w:rPr>
        <w:t>.</w:t>
      </w:r>
    </w:p>
    <w:p w:rsidR="00671300" w:rsidRPr="003F046D" w:rsidRDefault="00E00D8C" w:rsidP="00D908B6">
      <w:pPr>
        <w:spacing w:after="120"/>
        <w:jc w:val="both"/>
        <w:rPr>
          <w:noProof/>
        </w:rPr>
      </w:pPr>
      <w:r w:rsidRPr="003F046D">
        <w:rPr>
          <w:noProof/>
        </w:rPr>
        <w:t>Ha a FET-en I</w:t>
      </w:r>
      <w:r w:rsidRPr="00B475B1">
        <w:rPr>
          <w:noProof/>
          <w:vertAlign w:val="subscript"/>
        </w:rPr>
        <w:t>d</w:t>
      </w:r>
      <w:r w:rsidRPr="003F046D">
        <w:rPr>
          <w:noProof/>
        </w:rPr>
        <w:t xml:space="preserve"> áram folyik</w:t>
      </w:r>
      <w:r w:rsidR="00B475B1">
        <w:rPr>
          <w:noProof/>
        </w:rPr>
        <w:t>,</w:t>
      </w:r>
      <w:r w:rsidRPr="003F046D">
        <w:rPr>
          <w:noProof/>
        </w:rPr>
        <w:t xml:space="preserve"> akkor a Source-pont feszültsége pont</w:t>
      </w:r>
      <w:r w:rsidR="00B475B1">
        <w:rPr>
          <w:noProof/>
        </w:rPr>
        <w:t>osan</w:t>
      </w:r>
      <w:r w:rsidR="00671300" w:rsidRPr="003F046D">
        <w:rPr>
          <w:noProof/>
        </w:rPr>
        <w:br/>
      </w:r>
      <w:r w:rsidRPr="003F046D">
        <w:rPr>
          <w:noProof/>
        </w:rPr>
        <w:t>U</w:t>
      </w:r>
      <w:r w:rsidRPr="00B475B1">
        <w:rPr>
          <w:noProof/>
          <w:vertAlign w:val="subscript"/>
        </w:rPr>
        <w:t>s</w:t>
      </w:r>
      <w:r w:rsidR="00671300" w:rsidRPr="00B475B1">
        <w:rPr>
          <w:noProof/>
          <w:vertAlign w:val="subscript"/>
        </w:rPr>
        <w:t>ource</w:t>
      </w:r>
      <w:r w:rsidR="00671300" w:rsidRPr="003F046D">
        <w:rPr>
          <w:noProof/>
        </w:rPr>
        <w:t xml:space="preserve"> = </w:t>
      </w:r>
      <w:r w:rsidRPr="003F046D">
        <w:rPr>
          <w:noProof/>
        </w:rPr>
        <w:t>I</w:t>
      </w:r>
      <w:r w:rsidR="00B475B1">
        <w:rPr>
          <w:noProof/>
        </w:rPr>
        <w:t xml:space="preserve">d </w:t>
      </w:r>
      <w:r w:rsidRPr="003F046D">
        <w:rPr>
          <w:noProof/>
        </w:rPr>
        <w:t>*</w:t>
      </w:r>
      <w:r w:rsidR="00B475B1">
        <w:rPr>
          <w:noProof/>
        </w:rPr>
        <w:t xml:space="preserve"> </w:t>
      </w:r>
      <w:r w:rsidRPr="003F046D">
        <w:rPr>
          <w:noProof/>
        </w:rPr>
        <w:t>R</w:t>
      </w:r>
      <w:r w:rsidR="00B475B1">
        <w:rPr>
          <w:noProof/>
        </w:rPr>
        <w:t>s,</w:t>
      </w:r>
      <w:r w:rsidRPr="003F046D">
        <w:rPr>
          <w:noProof/>
        </w:rPr>
        <w:t xml:space="preserve"> ahol R</w:t>
      </w:r>
      <w:r w:rsidR="00671300" w:rsidRPr="003F046D">
        <w:rPr>
          <w:noProof/>
        </w:rPr>
        <w:t>s = 470 Ohm. Ha Id = 0</w:t>
      </w:r>
      <w:r w:rsidR="00B475B1">
        <w:rPr>
          <w:noProof/>
        </w:rPr>
        <w:t>,</w:t>
      </w:r>
      <w:r w:rsidR="00671300" w:rsidRPr="003F046D">
        <w:rPr>
          <w:noProof/>
        </w:rPr>
        <w:t xml:space="preserve"> akkor a Source pont feszültsége 0 Volt</w:t>
      </w:r>
      <w:r w:rsidR="00B475B1">
        <w:rPr>
          <w:noProof/>
        </w:rPr>
        <w:t>,</w:t>
      </w:r>
      <w:r w:rsidR="00671300" w:rsidRPr="003F046D">
        <w:rPr>
          <w:noProof/>
        </w:rPr>
        <w:t xml:space="preserve"> de ebben az esetben Ugs = 0 V, ami a transzfer karakterisztika alapján nem nulla Id-t eredményez. Ha az Id = 0 pontot próbálnánk leolvasni a karakterisztikáról az az </w:t>
      </w:r>
      <w:r w:rsidR="00671300" w:rsidRPr="003F046D">
        <w:rPr>
          <w:noProof/>
        </w:rPr>
        <w:br/>
        <w:t>Ugs = -1.5</w:t>
      </w:r>
      <w:r w:rsidR="00B475B1">
        <w:rPr>
          <w:noProof/>
        </w:rPr>
        <w:t xml:space="preserve"> </w:t>
      </w:r>
      <w:r w:rsidR="00671300" w:rsidRPr="003F046D">
        <w:rPr>
          <w:noProof/>
        </w:rPr>
        <w:t>V-hoz tartozna, ebben az esetben viszont (Ug = 0 V) Usource = 1.5V adódna ami azt feltételezi, hogy a Drain áram 1.5</w:t>
      </w:r>
      <w:r w:rsidR="00B475B1">
        <w:rPr>
          <w:noProof/>
        </w:rPr>
        <w:t xml:space="preserve"> </w:t>
      </w:r>
      <w:r w:rsidR="00671300" w:rsidRPr="003F046D">
        <w:rPr>
          <w:noProof/>
        </w:rPr>
        <w:t xml:space="preserve">V feszültséget hozott </w:t>
      </w:r>
      <w:r w:rsidR="00B475B1">
        <w:rPr>
          <w:noProof/>
        </w:rPr>
        <w:t>létre a 470 Ohmos ellenálláson.</w:t>
      </w:r>
    </w:p>
    <w:p w:rsidR="00671300" w:rsidRPr="00976385" w:rsidRDefault="00671300" w:rsidP="00435252">
      <w:pPr>
        <w:spacing w:before="240" w:after="240"/>
        <w:jc w:val="both"/>
        <w:rPr>
          <w:noProof/>
        </w:rPr>
      </w:pPr>
      <w:r w:rsidRPr="003F046D">
        <w:rPr>
          <w:noProof/>
        </w:rPr>
        <w:t>Tranziens viselkedésben kezdetben Usource = 0, erre megindul a Drain áram ami csökkenti Ugs-t ezáltal a drain áramot ez növeli a Ugs-t, és egy idő után beáll a munkapont. Tehát azt a p</w:t>
      </w:r>
      <w:r w:rsidR="00B01C23" w:rsidRPr="003F046D">
        <w:rPr>
          <w:noProof/>
        </w:rPr>
        <w:t>ontot keressük ahol Id pont ann</w:t>
      </w:r>
      <w:bookmarkStart w:id="0" w:name="_GoBack"/>
      <w:bookmarkEnd w:id="0"/>
      <w:r w:rsidR="00B01C23" w:rsidRPr="003F046D">
        <w:rPr>
          <w:noProof/>
        </w:rPr>
        <w:t>yi, hogy annyi Usource feszültséget ejtsen a 470 Ohmos ellenálláson, hogy az Ugs akkora legyen, amely a már előbb említett Drain áramhoz tartozik. Azaz a munkapont kielégíti a Transzfer karakterisztikát és a munkaponti egyenest, amit úgy kapunk, hogy összekötjük az</w:t>
      </w:r>
      <w:r w:rsidR="00B475B1">
        <w:rPr>
          <w:noProof/>
        </w:rPr>
        <w:t xml:space="preserve"> </w:t>
      </w:r>
      <w:r w:rsidR="00B01C23" w:rsidRPr="003F046D">
        <w:rPr>
          <w:noProof/>
        </w:rPr>
        <w:t>(Ugs = 0, Id=0) é</w:t>
      </w:r>
      <w:r w:rsidR="00B475B1">
        <w:rPr>
          <w:noProof/>
        </w:rPr>
        <w:t xml:space="preserve">s az (Ugs = -1.5, Id = 1.5/470 ≈ </w:t>
      </w:r>
      <w:r w:rsidR="00B01C23" w:rsidRPr="003F046D">
        <w:rPr>
          <w:noProof/>
        </w:rPr>
        <w:t>3.2mA)</w:t>
      </w:r>
      <w:r w:rsidR="00B475B1">
        <w:rPr>
          <w:noProof/>
        </w:rPr>
        <w:t xml:space="preserve"> pontokat.</w:t>
      </w:r>
    </w:p>
    <w:p w:rsidR="00E00D8C" w:rsidRDefault="00A266C0" w:rsidP="00B01C23">
      <w:pPr>
        <w:jc w:val="center"/>
      </w:pPr>
      <w:r>
        <w:rPr>
          <w:noProof/>
        </w:rPr>
        <w:lastRenderedPageBreak/>
        <w:drawing>
          <wp:inline distT="0" distB="0" distL="0" distR="0" wp14:anchorId="723E8D42" wp14:editId="64BE0965">
            <wp:extent cx="4810125" cy="32099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19" w:rsidRDefault="00B01C23" w:rsidP="00976385">
      <w:pPr>
        <w:spacing w:before="240" w:after="120"/>
      </w:pPr>
      <w:r>
        <w:t xml:space="preserve">Így a kapott pontban </w:t>
      </w:r>
      <w:proofErr w:type="spellStart"/>
      <w:r>
        <w:t>Ugs</w:t>
      </w:r>
      <w:proofErr w:type="spellEnd"/>
      <w:r>
        <w:t xml:space="preserve"> = -0,6V</w:t>
      </w:r>
      <w:r w:rsidR="00976385">
        <w:t xml:space="preserve"> és</w:t>
      </w:r>
      <w:r>
        <w:t xml:space="preserve"> </w:t>
      </w:r>
      <w:proofErr w:type="spellStart"/>
      <w:r>
        <w:t>Id</w:t>
      </w:r>
      <w:proofErr w:type="spellEnd"/>
      <w:r>
        <w:t>=1.25mA</w:t>
      </w:r>
    </w:p>
    <w:p w:rsidR="00241219" w:rsidRDefault="00B01C23" w:rsidP="00976385">
      <w:pPr>
        <w:spacing w:after="120"/>
      </w:pPr>
      <w:proofErr w:type="spellStart"/>
      <w:r>
        <w:t>Uds</w:t>
      </w:r>
      <w:proofErr w:type="spellEnd"/>
      <w:r>
        <w:t xml:space="preserve"> a bipoláris tranzisztoroknál már megismert képlet alapján számolható</w:t>
      </w:r>
      <w:r w:rsidR="00976385">
        <w:t>.</w:t>
      </w:r>
    </w:p>
    <w:p w:rsidR="00976385" w:rsidRDefault="00241219" w:rsidP="00976385">
      <w:pPr>
        <w:spacing w:after="120"/>
      </w:pPr>
      <w:r>
        <w:t xml:space="preserve">Nálam </w:t>
      </w:r>
      <w:proofErr w:type="spellStart"/>
      <w:r>
        <w:t>Us</w:t>
      </w:r>
      <w:proofErr w:type="spellEnd"/>
      <w:r>
        <w:t xml:space="preserve"> = 18V</w:t>
      </w:r>
    </w:p>
    <w:p w:rsidR="00976385" w:rsidRPr="00976385" w:rsidRDefault="00976385" w:rsidP="00976385">
      <w:pPr>
        <w:spacing w:after="1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ds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3,3+0,47</m:t>
              </m:r>
            </m:e>
          </m:d>
          <m:r>
            <w:rPr>
              <w:rFonts w:ascii="Cambria Math" w:hAnsi="Cambria Math"/>
            </w:rPr>
            <m:t>=180-1,25∙3,77≈13,3 V</m:t>
          </m:r>
        </m:oMath>
      </m:oMathPara>
    </w:p>
    <w:p w:rsidR="0044380C" w:rsidRPr="003F046D" w:rsidRDefault="00A266C0" w:rsidP="00435252">
      <w:pPr>
        <w:pStyle w:val="NormlWeb"/>
        <w:jc w:val="center"/>
      </w:pPr>
      <w:r>
        <w:rPr>
          <w:noProof/>
        </w:rPr>
        <w:drawing>
          <wp:inline distT="0" distB="0" distL="0" distR="0" wp14:anchorId="1EB64F6A" wp14:editId="53115A5E">
            <wp:extent cx="5410200" cy="35814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80C" w:rsidRPr="003F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FE" w:rsidRDefault="00D976FE">
      <w:r>
        <w:separator/>
      </w:r>
    </w:p>
  </w:endnote>
  <w:endnote w:type="continuationSeparator" w:id="0">
    <w:p w:rsidR="00D976FE" w:rsidRDefault="00D9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FE" w:rsidRDefault="00D976FE">
      <w:r>
        <w:separator/>
      </w:r>
    </w:p>
  </w:footnote>
  <w:footnote w:type="continuationSeparator" w:id="0">
    <w:p w:rsidR="00D976FE" w:rsidRDefault="00D9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F4"/>
    <w:rsid w:val="000D1840"/>
    <w:rsid w:val="000E4AE8"/>
    <w:rsid w:val="00241219"/>
    <w:rsid w:val="002606CD"/>
    <w:rsid w:val="002C6312"/>
    <w:rsid w:val="003954DB"/>
    <w:rsid w:val="003F046D"/>
    <w:rsid w:val="00435252"/>
    <w:rsid w:val="00441493"/>
    <w:rsid w:val="0044380C"/>
    <w:rsid w:val="004D7ABA"/>
    <w:rsid w:val="004E2DEE"/>
    <w:rsid w:val="00570EF4"/>
    <w:rsid w:val="00581B95"/>
    <w:rsid w:val="00671300"/>
    <w:rsid w:val="0074674E"/>
    <w:rsid w:val="007D436E"/>
    <w:rsid w:val="007E0075"/>
    <w:rsid w:val="008B28D2"/>
    <w:rsid w:val="00976385"/>
    <w:rsid w:val="009A5F61"/>
    <w:rsid w:val="00A266C0"/>
    <w:rsid w:val="00B01C23"/>
    <w:rsid w:val="00B475B1"/>
    <w:rsid w:val="00BE64CF"/>
    <w:rsid w:val="00C62001"/>
    <w:rsid w:val="00CD37B5"/>
    <w:rsid w:val="00CE3477"/>
    <w:rsid w:val="00D83C48"/>
    <w:rsid w:val="00D908B6"/>
    <w:rsid w:val="00D976FE"/>
    <w:rsid w:val="00E00D8C"/>
    <w:rsid w:val="00F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E64CF"/>
    <w:pPr>
      <w:spacing w:before="100" w:beforeAutospacing="1" w:after="100" w:afterAutospacing="1"/>
    </w:pPr>
  </w:style>
  <w:style w:type="paragraph" w:styleId="lfej">
    <w:name w:val="header"/>
    <w:basedOn w:val="Norml"/>
    <w:rsid w:val="0044380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4380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B28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28D2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B28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E64CF"/>
    <w:pPr>
      <w:spacing w:before="100" w:beforeAutospacing="1" w:after="100" w:afterAutospacing="1"/>
    </w:pPr>
  </w:style>
  <w:style w:type="paragraph" w:styleId="lfej">
    <w:name w:val="header"/>
    <w:basedOn w:val="Norml"/>
    <w:rsid w:val="0044380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4380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B28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28D2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B2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389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mérés tanulságai plusz pár hiba</vt:lpstr>
    </vt:vector>
  </TitlesOfParts>
  <Company>OFF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mérés tanulságai plusz pár hiba</dc:title>
  <dc:creator>Giner Kristóf</dc:creator>
  <cp:lastModifiedBy>ED</cp:lastModifiedBy>
  <cp:revision>8</cp:revision>
  <dcterms:created xsi:type="dcterms:W3CDTF">2014-02-06T00:01:00Z</dcterms:created>
  <dcterms:modified xsi:type="dcterms:W3CDTF">2014-02-06T01:11:00Z</dcterms:modified>
</cp:coreProperties>
</file>